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06C79" w14:textId="77777777" w:rsidR="001B1E42" w:rsidRPr="009B768B" w:rsidRDefault="001B1E42" w:rsidP="001B1E42">
      <w:pPr>
        <w:jc w:val="center"/>
        <w:rPr>
          <w:b/>
          <w:sz w:val="32"/>
          <w:szCs w:val="32"/>
        </w:rPr>
      </w:pPr>
      <w:r>
        <w:rPr>
          <w:b/>
          <w:sz w:val="32"/>
          <w:szCs w:val="32"/>
        </w:rPr>
        <w:t>DIGI300</w:t>
      </w:r>
      <w:r w:rsidRPr="009B768B">
        <w:rPr>
          <w:b/>
          <w:sz w:val="32"/>
          <w:szCs w:val="32"/>
        </w:rPr>
        <w:t xml:space="preserve"> </w:t>
      </w:r>
      <w:r>
        <w:rPr>
          <w:b/>
          <w:sz w:val="32"/>
          <w:szCs w:val="32"/>
        </w:rPr>
        <w:t>Legal &amp; Ethical Perspectives</w:t>
      </w:r>
    </w:p>
    <w:p w14:paraId="340E0EF6" w14:textId="75301F9B" w:rsidR="001B1E42" w:rsidRPr="009B768B" w:rsidRDefault="001B1E42" w:rsidP="001B1E42">
      <w:pPr>
        <w:jc w:val="center"/>
        <w:rPr>
          <w:b/>
          <w:sz w:val="32"/>
          <w:szCs w:val="32"/>
        </w:rPr>
      </w:pPr>
      <w:r w:rsidRPr="009B768B">
        <w:rPr>
          <w:b/>
          <w:sz w:val="32"/>
          <w:szCs w:val="32"/>
        </w:rPr>
        <w:t xml:space="preserve">MWF </w:t>
      </w:r>
      <w:r w:rsidR="0016149F">
        <w:rPr>
          <w:b/>
          <w:sz w:val="32"/>
          <w:szCs w:val="32"/>
        </w:rPr>
        <w:t>10:00-10</w:t>
      </w:r>
      <w:bookmarkStart w:id="0" w:name="_GoBack"/>
      <w:bookmarkEnd w:id="0"/>
      <w:r>
        <w:rPr>
          <w:b/>
          <w:sz w:val="32"/>
          <w:szCs w:val="32"/>
        </w:rPr>
        <w:t>:50 AM</w:t>
      </w:r>
    </w:p>
    <w:p w14:paraId="1A60C544" w14:textId="77777777" w:rsidR="001B1E42" w:rsidRDefault="001B1E42" w:rsidP="001B1E42">
      <w:pPr>
        <w:jc w:val="center"/>
        <w:rPr>
          <w:b/>
          <w:sz w:val="32"/>
          <w:szCs w:val="32"/>
        </w:rPr>
      </w:pPr>
      <w:proofErr w:type="spellStart"/>
      <w:r w:rsidRPr="009B768B">
        <w:rPr>
          <w:b/>
          <w:sz w:val="32"/>
          <w:szCs w:val="32"/>
        </w:rPr>
        <w:t>Lage</w:t>
      </w:r>
      <w:proofErr w:type="spellEnd"/>
      <w:r w:rsidRPr="009B768B">
        <w:rPr>
          <w:b/>
          <w:sz w:val="32"/>
          <w:szCs w:val="32"/>
        </w:rPr>
        <w:t xml:space="preserve"> Communication Center Basement-B</w:t>
      </w:r>
    </w:p>
    <w:p w14:paraId="0D7C89A3" w14:textId="77777777" w:rsidR="001B1E42" w:rsidRDefault="00812690" w:rsidP="001B1E42">
      <w:pPr>
        <w:jc w:val="center"/>
        <w:rPr>
          <w:b/>
          <w:sz w:val="32"/>
          <w:szCs w:val="32"/>
        </w:rPr>
      </w:pPr>
      <w:r>
        <w:rPr>
          <w:b/>
          <w:sz w:val="32"/>
          <w:szCs w:val="32"/>
        </w:rPr>
        <w:t xml:space="preserve">Fall </w:t>
      </w:r>
      <w:r w:rsidR="001B1E42">
        <w:rPr>
          <w:b/>
          <w:sz w:val="32"/>
          <w:szCs w:val="32"/>
        </w:rPr>
        <w:t>Semester 2015</w:t>
      </w:r>
    </w:p>
    <w:p w14:paraId="7DB8F413" w14:textId="77777777" w:rsidR="001B1E42" w:rsidRDefault="001B1E42" w:rsidP="001B1E42">
      <w:pPr>
        <w:jc w:val="center"/>
        <w:rPr>
          <w:b/>
          <w:sz w:val="32"/>
          <w:szCs w:val="32"/>
        </w:rPr>
      </w:pPr>
      <w:r w:rsidRPr="005A715D">
        <w:rPr>
          <w:b/>
          <w:noProof/>
          <w:sz w:val="32"/>
          <w:szCs w:val="32"/>
        </w:rPr>
        <mc:AlternateContent>
          <mc:Choice Requires="wps">
            <w:drawing>
              <wp:anchor distT="0" distB="0" distL="114300" distR="114300" simplePos="0" relativeHeight="251659264" behindDoc="0" locked="0" layoutInCell="1" allowOverlap="1" wp14:anchorId="78C3BC19" wp14:editId="081403A5">
                <wp:simplePos x="0" y="0"/>
                <wp:positionH relativeFrom="column">
                  <wp:posOffset>0</wp:posOffset>
                </wp:positionH>
                <wp:positionV relativeFrom="paragraph">
                  <wp:posOffset>304165</wp:posOffset>
                </wp:positionV>
                <wp:extent cx="5486400" cy="2628900"/>
                <wp:effectExtent l="0" t="0" r="25400" b="38100"/>
                <wp:wrapTight wrapText="bothSides">
                  <wp:wrapPolygon edited="0">
                    <wp:start x="0" y="0"/>
                    <wp:lineTo x="0" y="21704"/>
                    <wp:lineTo x="21600" y="21704"/>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486400" cy="2628900"/>
                        </a:xfrm>
                        <a:prstGeom prst="rect">
                          <a:avLst/>
                        </a:prstGeom>
                        <a:solidFill>
                          <a:srgbClr val="FCFF1C"/>
                        </a:solidFill>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02DC8E76" w14:textId="77777777" w:rsidR="00A06006" w:rsidRDefault="00A06006" w:rsidP="001B1E42">
                            <w:pPr>
                              <w:jc w:val="center"/>
                              <w:rPr>
                                <w:b/>
                                <w:sz w:val="28"/>
                                <w:szCs w:val="28"/>
                              </w:rPr>
                            </w:pPr>
                          </w:p>
                          <w:p w14:paraId="6251FD36" w14:textId="77777777" w:rsidR="00A06006" w:rsidRPr="00724824" w:rsidRDefault="00A06006" w:rsidP="001B1E42">
                            <w:pPr>
                              <w:jc w:val="center"/>
                              <w:rPr>
                                <w:b/>
                                <w:color w:val="000000"/>
                                <w:sz w:val="28"/>
                                <w:szCs w:val="28"/>
                              </w:rPr>
                            </w:pPr>
                            <w:r w:rsidRPr="00724824">
                              <w:rPr>
                                <w:b/>
                                <w:color w:val="000000"/>
                                <w:sz w:val="28"/>
                                <w:szCs w:val="28"/>
                              </w:rPr>
                              <w:t>Dr. Andrea Frantz, Associate Professor of Digital Media</w:t>
                            </w:r>
                          </w:p>
                          <w:p w14:paraId="7E6BF13C" w14:textId="77777777" w:rsidR="00A06006" w:rsidRDefault="00A06006" w:rsidP="001B1E42">
                            <w:pPr>
                              <w:jc w:val="center"/>
                              <w:rPr>
                                <w:b/>
                                <w:sz w:val="28"/>
                                <w:szCs w:val="28"/>
                              </w:rPr>
                            </w:pPr>
                          </w:p>
                          <w:p w14:paraId="0E127BDE" w14:textId="77777777" w:rsidR="00A06006" w:rsidRPr="00175A7A" w:rsidRDefault="00A06006" w:rsidP="001B1E42">
                            <w:pPr>
                              <w:rPr>
                                <w:rFonts w:asciiTheme="majorHAnsi" w:hAnsiTheme="majorHAnsi"/>
                                <w:b/>
                                <w:sz w:val="28"/>
                                <w:szCs w:val="28"/>
                              </w:rPr>
                            </w:pPr>
                            <w:r w:rsidRPr="00175A7A">
                              <w:rPr>
                                <w:rFonts w:asciiTheme="majorHAnsi" w:hAnsiTheme="majorHAnsi"/>
                                <w:b/>
                                <w:sz w:val="28"/>
                                <w:szCs w:val="28"/>
                              </w:rPr>
                              <w:t xml:space="preserve">Office: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Lage</w:t>
                            </w:r>
                            <w:proofErr w:type="spellEnd"/>
                            <w:r w:rsidRPr="00175A7A">
                              <w:rPr>
                                <w:rFonts w:asciiTheme="majorHAnsi" w:hAnsiTheme="majorHAnsi"/>
                                <w:sz w:val="28"/>
                                <w:szCs w:val="28"/>
                              </w:rPr>
                              <w:t xml:space="preserve"> Communication Center </w:t>
                            </w:r>
                            <w:r>
                              <w:rPr>
                                <w:rFonts w:asciiTheme="majorHAnsi" w:hAnsiTheme="majorHAnsi"/>
                                <w:sz w:val="28"/>
                                <w:szCs w:val="28"/>
                              </w:rPr>
                              <w:t>Room 4</w:t>
                            </w:r>
                          </w:p>
                          <w:p w14:paraId="7626AADE"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Office Phone: </w:t>
                            </w:r>
                            <w:r w:rsidRPr="00175A7A">
                              <w:rPr>
                                <w:rFonts w:asciiTheme="majorHAnsi" w:hAnsiTheme="majorHAnsi"/>
                                <w:b/>
                                <w:sz w:val="28"/>
                                <w:szCs w:val="28"/>
                              </w:rPr>
                              <w:tab/>
                            </w:r>
                            <w:r w:rsidRPr="00175A7A">
                              <w:rPr>
                                <w:rFonts w:asciiTheme="majorHAnsi" w:hAnsiTheme="majorHAnsi"/>
                                <w:sz w:val="28"/>
                                <w:szCs w:val="28"/>
                              </w:rPr>
                              <w:t>712.749.2023</w:t>
                            </w:r>
                          </w:p>
                          <w:p w14:paraId="447601D5"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Cell Phone: </w:t>
                            </w:r>
                            <w:r w:rsidRPr="00175A7A">
                              <w:rPr>
                                <w:rFonts w:asciiTheme="majorHAnsi" w:hAnsiTheme="majorHAnsi"/>
                                <w:b/>
                                <w:sz w:val="28"/>
                                <w:szCs w:val="28"/>
                              </w:rPr>
                              <w:tab/>
                            </w:r>
                            <w:r>
                              <w:rPr>
                                <w:rFonts w:asciiTheme="majorHAnsi" w:hAnsiTheme="majorHAnsi"/>
                                <w:b/>
                                <w:sz w:val="28"/>
                                <w:szCs w:val="28"/>
                              </w:rPr>
                              <w:tab/>
                            </w:r>
                            <w:r w:rsidRPr="00175A7A">
                              <w:rPr>
                                <w:rFonts w:asciiTheme="majorHAnsi" w:hAnsiTheme="majorHAnsi"/>
                                <w:sz w:val="28"/>
                                <w:szCs w:val="28"/>
                              </w:rPr>
                              <w:t>570.239.1692</w:t>
                            </w:r>
                          </w:p>
                          <w:p w14:paraId="7E311387"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E-Mail:</w:t>
                            </w:r>
                            <w:r w:rsidRPr="00175A7A">
                              <w:rPr>
                                <w:rFonts w:asciiTheme="majorHAnsi" w:hAnsiTheme="majorHAnsi"/>
                                <w:b/>
                                <w:sz w:val="28"/>
                                <w:szCs w:val="28"/>
                              </w:rPr>
                              <w:tab/>
                            </w:r>
                            <w:r w:rsidRPr="00175A7A">
                              <w:rPr>
                                <w:rFonts w:asciiTheme="majorHAnsi" w:hAnsiTheme="majorHAnsi"/>
                                <w:b/>
                                <w:sz w:val="28"/>
                                <w:szCs w:val="28"/>
                              </w:rPr>
                              <w:tab/>
                            </w:r>
                            <w:hyperlink r:id="rId6" w:history="1">
                              <w:r w:rsidRPr="00C8300B">
                                <w:rPr>
                                  <w:rStyle w:val="Hyperlink"/>
                                  <w:rFonts w:asciiTheme="majorHAnsi" w:hAnsiTheme="majorHAnsi"/>
                                  <w:color w:val="auto"/>
                                  <w:sz w:val="28"/>
                                  <w:szCs w:val="28"/>
                                </w:rPr>
                                <w:t>frantz@bvu.edu</w:t>
                              </w:r>
                            </w:hyperlink>
                          </w:p>
                          <w:p w14:paraId="3BC7295D"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Twitter: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abfrantz</w:t>
                            </w:r>
                            <w:proofErr w:type="spellEnd"/>
                          </w:p>
                          <w:p w14:paraId="628AB06C" w14:textId="77777777" w:rsidR="00A06006" w:rsidRDefault="00A06006" w:rsidP="001B1E42">
                            <w:pPr>
                              <w:rPr>
                                <w:rFonts w:asciiTheme="majorHAnsi" w:hAnsiTheme="majorHAnsi"/>
                                <w:sz w:val="28"/>
                                <w:szCs w:val="28"/>
                              </w:rPr>
                            </w:pPr>
                            <w:r w:rsidRPr="00175A7A">
                              <w:rPr>
                                <w:rFonts w:asciiTheme="majorHAnsi" w:hAnsiTheme="majorHAnsi"/>
                                <w:b/>
                                <w:sz w:val="28"/>
                                <w:szCs w:val="28"/>
                              </w:rPr>
                              <w:t xml:space="preserve">Facebook: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andrea.frantz</w:t>
                            </w:r>
                            <w:proofErr w:type="spellEnd"/>
                          </w:p>
                          <w:p w14:paraId="7D9EFEB1" w14:textId="77777777" w:rsidR="00A06006" w:rsidRPr="004204EB" w:rsidRDefault="00A06006" w:rsidP="001B1E42">
                            <w:pPr>
                              <w:ind w:left="2160" w:hanging="2160"/>
                              <w:rPr>
                                <w:rFonts w:asciiTheme="majorHAnsi" w:hAnsiTheme="majorHAnsi"/>
                                <w:sz w:val="28"/>
                                <w:szCs w:val="28"/>
                              </w:rPr>
                            </w:pPr>
                            <w:r w:rsidRPr="004204EB">
                              <w:rPr>
                                <w:rFonts w:asciiTheme="majorHAnsi" w:hAnsiTheme="majorHAnsi"/>
                                <w:b/>
                                <w:sz w:val="28"/>
                                <w:szCs w:val="28"/>
                              </w:rPr>
                              <w:t>Office Hours:</w:t>
                            </w:r>
                            <w:r>
                              <w:rPr>
                                <w:rFonts w:asciiTheme="majorHAnsi" w:hAnsiTheme="majorHAnsi"/>
                                <w:b/>
                                <w:sz w:val="28"/>
                                <w:szCs w:val="28"/>
                              </w:rPr>
                              <w:tab/>
                            </w:r>
                            <w:r>
                              <w:rPr>
                                <w:rFonts w:asciiTheme="majorHAnsi" w:hAnsiTheme="majorHAnsi"/>
                                <w:sz w:val="28"/>
                                <w:szCs w:val="28"/>
                              </w:rPr>
                              <w:t>MWF 1-2:50</w:t>
                            </w:r>
                            <w:r w:rsidRPr="004204EB">
                              <w:rPr>
                                <w:rFonts w:asciiTheme="majorHAnsi" w:hAnsiTheme="majorHAnsi"/>
                                <w:sz w:val="28"/>
                                <w:szCs w:val="28"/>
                              </w:rPr>
                              <w:t xml:space="preserve"> </w:t>
                            </w:r>
                            <w:r>
                              <w:rPr>
                                <w:rFonts w:asciiTheme="majorHAnsi" w:hAnsiTheme="majorHAnsi"/>
                                <w:sz w:val="28"/>
                                <w:szCs w:val="28"/>
                              </w:rPr>
                              <w:t>PM</w:t>
                            </w:r>
                            <w:r w:rsidRPr="004204EB">
                              <w:rPr>
                                <w:rFonts w:asciiTheme="majorHAnsi" w:hAnsiTheme="majorHAnsi"/>
                                <w:sz w:val="28"/>
                                <w:szCs w:val="28"/>
                              </w:rPr>
                              <w:t>; or any day by appointment</w:t>
                            </w:r>
                          </w:p>
                          <w:p w14:paraId="579DB5E0" w14:textId="77777777" w:rsidR="00A06006" w:rsidRDefault="00A06006" w:rsidP="001B1E42"/>
                          <w:p w14:paraId="585729AA" w14:textId="77777777" w:rsidR="00A06006" w:rsidRDefault="00A06006" w:rsidP="001B1E42">
                            <w:pPr>
                              <w:jc w:val="center"/>
                              <w:rPr>
                                <w:b/>
                                <w:sz w:val="28"/>
                                <w:szCs w:val="28"/>
                              </w:rPr>
                            </w:pPr>
                          </w:p>
                          <w:p w14:paraId="22E6500D" w14:textId="77777777" w:rsidR="00A06006" w:rsidRDefault="00A06006" w:rsidP="001B1E42"/>
                          <w:p w14:paraId="7899CEC6" w14:textId="77777777" w:rsidR="00A06006" w:rsidRDefault="00A06006" w:rsidP="001B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23.95pt;width:6in;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" fillcolor="#fcff1c" strokecolor="black [3200]" strokeweight=".25pt">
                <v:textbox>
                  <w:txbxContent>
                    <w:p w14:paraId="02DC8E76" w14:textId="77777777" w:rsidR="00A06006" w:rsidRDefault="00A06006" w:rsidP="001B1E42">
                      <w:pPr>
                        <w:jc w:val="center"/>
                        <w:rPr>
                          <w:b/>
                          <w:sz w:val="28"/>
                          <w:szCs w:val="28"/>
                        </w:rPr>
                      </w:pPr>
                    </w:p>
                    <w:p w14:paraId="6251FD36" w14:textId="77777777" w:rsidR="00A06006" w:rsidRPr="00724824" w:rsidRDefault="00A06006" w:rsidP="001B1E42">
                      <w:pPr>
                        <w:jc w:val="center"/>
                        <w:rPr>
                          <w:b/>
                          <w:color w:val="000000"/>
                          <w:sz w:val="28"/>
                          <w:szCs w:val="28"/>
                        </w:rPr>
                      </w:pPr>
                      <w:r w:rsidRPr="00724824">
                        <w:rPr>
                          <w:b/>
                          <w:color w:val="000000"/>
                          <w:sz w:val="28"/>
                          <w:szCs w:val="28"/>
                        </w:rPr>
                        <w:t>Dr. Andrea Frantz, Associate Professor of Digital Media</w:t>
                      </w:r>
                    </w:p>
                    <w:p w14:paraId="7E6BF13C" w14:textId="77777777" w:rsidR="00A06006" w:rsidRDefault="00A06006" w:rsidP="001B1E42">
                      <w:pPr>
                        <w:jc w:val="center"/>
                        <w:rPr>
                          <w:b/>
                          <w:sz w:val="28"/>
                          <w:szCs w:val="28"/>
                        </w:rPr>
                      </w:pPr>
                    </w:p>
                    <w:p w14:paraId="0E127BDE" w14:textId="77777777" w:rsidR="00A06006" w:rsidRPr="00175A7A" w:rsidRDefault="00A06006" w:rsidP="001B1E42">
                      <w:pPr>
                        <w:rPr>
                          <w:rFonts w:asciiTheme="majorHAnsi" w:hAnsiTheme="majorHAnsi"/>
                          <w:b/>
                          <w:sz w:val="28"/>
                          <w:szCs w:val="28"/>
                        </w:rPr>
                      </w:pPr>
                      <w:r w:rsidRPr="00175A7A">
                        <w:rPr>
                          <w:rFonts w:asciiTheme="majorHAnsi" w:hAnsiTheme="majorHAnsi"/>
                          <w:b/>
                          <w:sz w:val="28"/>
                          <w:szCs w:val="28"/>
                        </w:rPr>
                        <w:t xml:space="preserve">Office: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Lage</w:t>
                      </w:r>
                      <w:proofErr w:type="spellEnd"/>
                      <w:r w:rsidRPr="00175A7A">
                        <w:rPr>
                          <w:rFonts w:asciiTheme="majorHAnsi" w:hAnsiTheme="majorHAnsi"/>
                          <w:sz w:val="28"/>
                          <w:szCs w:val="28"/>
                        </w:rPr>
                        <w:t xml:space="preserve"> Communication Center </w:t>
                      </w:r>
                      <w:r>
                        <w:rPr>
                          <w:rFonts w:asciiTheme="majorHAnsi" w:hAnsiTheme="majorHAnsi"/>
                          <w:sz w:val="28"/>
                          <w:szCs w:val="28"/>
                        </w:rPr>
                        <w:t>Room 4</w:t>
                      </w:r>
                    </w:p>
                    <w:p w14:paraId="7626AADE"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Office Phone: </w:t>
                      </w:r>
                      <w:r w:rsidRPr="00175A7A">
                        <w:rPr>
                          <w:rFonts w:asciiTheme="majorHAnsi" w:hAnsiTheme="majorHAnsi"/>
                          <w:b/>
                          <w:sz w:val="28"/>
                          <w:szCs w:val="28"/>
                        </w:rPr>
                        <w:tab/>
                      </w:r>
                      <w:r w:rsidRPr="00175A7A">
                        <w:rPr>
                          <w:rFonts w:asciiTheme="majorHAnsi" w:hAnsiTheme="majorHAnsi"/>
                          <w:sz w:val="28"/>
                          <w:szCs w:val="28"/>
                        </w:rPr>
                        <w:t>712.749.2023</w:t>
                      </w:r>
                    </w:p>
                    <w:p w14:paraId="447601D5"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Cell Phone: </w:t>
                      </w:r>
                      <w:r w:rsidRPr="00175A7A">
                        <w:rPr>
                          <w:rFonts w:asciiTheme="majorHAnsi" w:hAnsiTheme="majorHAnsi"/>
                          <w:b/>
                          <w:sz w:val="28"/>
                          <w:szCs w:val="28"/>
                        </w:rPr>
                        <w:tab/>
                      </w:r>
                      <w:r>
                        <w:rPr>
                          <w:rFonts w:asciiTheme="majorHAnsi" w:hAnsiTheme="majorHAnsi"/>
                          <w:b/>
                          <w:sz w:val="28"/>
                          <w:szCs w:val="28"/>
                        </w:rPr>
                        <w:tab/>
                      </w:r>
                      <w:r w:rsidRPr="00175A7A">
                        <w:rPr>
                          <w:rFonts w:asciiTheme="majorHAnsi" w:hAnsiTheme="majorHAnsi"/>
                          <w:sz w:val="28"/>
                          <w:szCs w:val="28"/>
                        </w:rPr>
                        <w:t>570.239.1692</w:t>
                      </w:r>
                    </w:p>
                    <w:p w14:paraId="7E311387"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E-Mail:</w:t>
                      </w:r>
                      <w:r w:rsidRPr="00175A7A">
                        <w:rPr>
                          <w:rFonts w:asciiTheme="majorHAnsi" w:hAnsiTheme="majorHAnsi"/>
                          <w:b/>
                          <w:sz w:val="28"/>
                          <w:szCs w:val="28"/>
                        </w:rPr>
                        <w:tab/>
                      </w:r>
                      <w:r w:rsidRPr="00175A7A">
                        <w:rPr>
                          <w:rFonts w:asciiTheme="majorHAnsi" w:hAnsiTheme="majorHAnsi"/>
                          <w:b/>
                          <w:sz w:val="28"/>
                          <w:szCs w:val="28"/>
                        </w:rPr>
                        <w:tab/>
                      </w:r>
                      <w:hyperlink r:id="rId7" w:history="1">
                        <w:r w:rsidRPr="00C8300B">
                          <w:rPr>
                            <w:rStyle w:val="Hyperlink"/>
                            <w:rFonts w:asciiTheme="majorHAnsi" w:hAnsiTheme="majorHAnsi"/>
                            <w:color w:val="auto"/>
                            <w:sz w:val="28"/>
                            <w:szCs w:val="28"/>
                          </w:rPr>
                          <w:t>frantz@bvu.edu</w:t>
                        </w:r>
                      </w:hyperlink>
                    </w:p>
                    <w:p w14:paraId="3BC7295D" w14:textId="77777777" w:rsidR="00A06006" w:rsidRPr="00175A7A" w:rsidRDefault="00A06006" w:rsidP="001B1E42">
                      <w:pPr>
                        <w:rPr>
                          <w:rFonts w:asciiTheme="majorHAnsi" w:hAnsiTheme="majorHAnsi"/>
                          <w:sz w:val="28"/>
                          <w:szCs w:val="28"/>
                        </w:rPr>
                      </w:pPr>
                      <w:r w:rsidRPr="00175A7A">
                        <w:rPr>
                          <w:rFonts w:asciiTheme="majorHAnsi" w:hAnsiTheme="majorHAnsi"/>
                          <w:b/>
                          <w:sz w:val="28"/>
                          <w:szCs w:val="28"/>
                        </w:rPr>
                        <w:t xml:space="preserve">Twitter: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abfrantz</w:t>
                      </w:r>
                      <w:proofErr w:type="spellEnd"/>
                    </w:p>
                    <w:p w14:paraId="628AB06C" w14:textId="77777777" w:rsidR="00A06006" w:rsidRDefault="00A06006" w:rsidP="001B1E42">
                      <w:pPr>
                        <w:rPr>
                          <w:rFonts w:asciiTheme="majorHAnsi" w:hAnsiTheme="majorHAnsi"/>
                          <w:sz w:val="28"/>
                          <w:szCs w:val="28"/>
                        </w:rPr>
                      </w:pPr>
                      <w:r w:rsidRPr="00175A7A">
                        <w:rPr>
                          <w:rFonts w:asciiTheme="majorHAnsi" w:hAnsiTheme="majorHAnsi"/>
                          <w:b/>
                          <w:sz w:val="28"/>
                          <w:szCs w:val="28"/>
                        </w:rPr>
                        <w:t xml:space="preserve">Facebook: </w:t>
                      </w:r>
                      <w:r w:rsidRPr="00175A7A">
                        <w:rPr>
                          <w:rFonts w:asciiTheme="majorHAnsi" w:hAnsiTheme="majorHAnsi"/>
                          <w:b/>
                          <w:sz w:val="28"/>
                          <w:szCs w:val="28"/>
                        </w:rPr>
                        <w:tab/>
                      </w:r>
                      <w:r w:rsidRPr="00175A7A">
                        <w:rPr>
                          <w:rFonts w:asciiTheme="majorHAnsi" w:hAnsiTheme="majorHAnsi"/>
                          <w:b/>
                          <w:sz w:val="28"/>
                          <w:szCs w:val="28"/>
                        </w:rPr>
                        <w:tab/>
                      </w:r>
                      <w:proofErr w:type="spellStart"/>
                      <w:r w:rsidRPr="00175A7A">
                        <w:rPr>
                          <w:rFonts w:asciiTheme="majorHAnsi" w:hAnsiTheme="majorHAnsi"/>
                          <w:sz w:val="28"/>
                          <w:szCs w:val="28"/>
                        </w:rPr>
                        <w:t>andrea.frantz</w:t>
                      </w:r>
                      <w:proofErr w:type="spellEnd"/>
                    </w:p>
                    <w:p w14:paraId="7D9EFEB1" w14:textId="77777777" w:rsidR="00A06006" w:rsidRPr="004204EB" w:rsidRDefault="00A06006" w:rsidP="001B1E42">
                      <w:pPr>
                        <w:ind w:left="2160" w:hanging="2160"/>
                        <w:rPr>
                          <w:rFonts w:asciiTheme="majorHAnsi" w:hAnsiTheme="majorHAnsi"/>
                          <w:sz w:val="28"/>
                          <w:szCs w:val="28"/>
                        </w:rPr>
                      </w:pPr>
                      <w:r w:rsidRPr="004204EB">
                        <w:rPr>
                          <w:rFonts w:asciiTheme="majorHAnsi" w:hAnsiTheme="majorHAnsi"/>
                          <w:b/>
                          <w:sz w:val="28"/>
                          <w:szCs w:val="28"/>
                        </w:rPr>
                        <w:t>Office Hours:</w:t>
                      </w:r>
                      <w:r>
                        <w:rPr>
                          <w:rFonts w:asciiTheme="majorHAnsi" w:hAnsiTheme="majorHAnsi"/>
                          <w:b/>
                          <w:sz w:val="28"/>
                          <w:szCs w:val="28"/>
                        </w:rPr>
                        <w:tab/>
                      </w:r>
                      <w:r>
                        <w:rPr>
                          <w:rFonts w:asciiTheme="majorHAnsi" w:hAnsiTheme="majorHAnsi"/>
                          <w:sz w:val="28"/>
                          <w:szCs w:val="28"/>
                        </w:rPr>
                        <w:t>MWF 1-2:50</w:t>
                      </w:r>
                      <w:r w:rsidRPr="004204EB">
                        <w:rPr>
                          <w:rFonts w:asciiTheme="majorHAnsi" w:hAnsiTheme="majorHAnsi"/>
                          <w:sz w:val="28"/>
                          <w:szCs w:val="28"/>
                        </w:rPr>
                        <w:t xml:space="preserve"> </w:t>
                      </w:r>
                      <w:r>
                        <w:rPr>
                          <w:rFonts w:asciiTheme="majorHAnsi" w:hAnsiTheme="majorHAnsi"/>
                          <w:sz w:val="28"/>
                          <w:szCs w:val="28"/>
                        </w:rPr>
                        <w:t>PM</w:t>
                      </w:r>
                      <w:r w:rsidRPr="004204EB">
                        <w:rPr>
                          <w:rFonts w:asciiTheme="majorHAnsi" w:hAnsiTheme="majorHAnsi"/>
                          <w:sz w:val="28"/>
                          <w:szCs w:val="28"/>
                        </w:rPr>
                        <w:t>; or any day by appointment</w:t>
                      </w:r>
                    </w:p>
                    <w:p w14:paraId="579DB5E0" w14:textId="77777777" w:rsidR="00A06006" w:rsidRDefault="00A06006" w:rsidP="001B1E42"/>
                    <w:p w14:paraId="585729AA" w14:textId="77777777" w:rsidR="00A06006" w:rsidRDefault="00A06006" w:rsidP="001B1E42">
                      <w:pPr>
                        <w:jc w:val="center"/>
                        <w:rPr>
                          <w:b/>
                          <w:sz w:val="28"/>
                          <w:szCs w:val="28"/>
                        </w:rPr>
                      </w:pPr>
                    </w:p>
                    <w:p w14:paraId="22E6500D" w14:textId="77777777" w:rsidR="00A06006" w:rsidRDefault="00A06006" w:rsidP="001B1E42"/>
                    <w:p w14:paraId="7899CEC6" w14:textId="77777777" w:rsidR="00A06006" w:rsidRDefault="00A06006" w:rsidP="001B1E42"/>
                  </w:txbxContent>
                </v:textbox>
                <w10:wrap type="tight"/>
              </v:shape>
            </w:pict>
          </mc:Fallback>
        </mc:AlternateContent>
      </w:r>
    </w:p>
    <w:p w14:paraId="3B787025" w14:textId="77777777" w:rsidR="001B1E42" w:rsidRDefault="001B1E42" w:rsidP="001B1E42">
      <w:pPr>
        <w:jc w:val="center"/>
        <w:rPr>
          <w:rStyle w:val="huge"/>
          <w:color w:val="FF0000"/>
        </w:rPr>
      </w:pPr>
      <w:r w:rsidRPr="00297B48">
        <w:rPr>
          <w:rStyle w:val="huge"/>
          <w:rFonts w:ascii="Georgia" w:eastAsia="Times New Roman" w:hAnsi="Georgia" w:cs="Times New Roman"/>
          <w:b/>
          <w:color w:val="FF0000"/>
        </w:rPr>
        <w:t>“</w:t>
      </w:r>
      <w:hyperlink r:id="rId8" w:tooltip="view quote" w:history="1">
        <w:r w:rsidRPr="00A87195">
          <w:rPr>
            <w:rStyle w:val="Hyperlink"/>
            <w:rFonts w:eastAsia="Times New Roman" w:cs="Times New Roman"/>
            <w:color w:val="FF0000"/>
            <w:u w:val="none"/>
          </w:rPr>
          <w:t>It just seems to be a human trait to want to protect the speech of people with whom we agree. For the First Amendment, that is not good enough. So it is really important that we protect First Amendment rights of people no matter what side of the line they are on.</w:t>
        </w:r>
      </w:hyperlink>
      <w:r w:rsidRPr="00A87195">
        <w:rPr>
          <w:rStyle w:val="huge"/>
          <w:color w:val="FF0000"/>
        </w:rPr>
        <w:t>”</w:t>
      </w:r>
      <w:r>
        <w:rPr>
          <w:rStyle w:val="huge"/>
          <w:color w:val="FF0000"/>
        </w:rPr>
        <w:t xml:space="preserve"> </w:t>
      </w:r>
    </w:p>
    <w:p w14:paraId="1672FD02" w14:textId="77777777" w:rsidR="001B1E42" w:rsidRDefault="001B1E42" w:rsidP="001B1E42">
      <w:pPr>
        <w:jc w:val="center"/>
        <w:rPr>
          <w:rStyle w:val="huge"/>
          <w:color w:val="FF0000"/>
        </w:rPr>
      </w:pPr>
      <w:r>
        <w:rPr>
          <w:rStyle w:val="huge"/>
          <w:color w:val="FF0000"/>
        </w:rPr>
        <w:t>—Floyd Abrams, lawyer, First Amendment expert</w:t>
      </w:r>
    </w:p>
    <w:p w14:paraId="5460E6BB" w14:textId="77777777" w:rsidR="001B1E42" w:rsidRDefault="001B1E42" w:rsidP="001B1E42">
      <w:pPr>
        <w:jc w:val="center"/>
        <w:rPr>
          <w:rStyle w:val="huge"/>
          <w:color w:val="FF0000"/>
        </w:rPr>
      </w:pPr>
    </w:p>
    <w:p w14:paraId="248065D5" w14:textId="77777777" w:rsidR="001B1E42" w:rsidRDefault="001B1E42" w:rsidP="001B1E42">
      <w:pPr>
        <w:jc w:val="center"/>
        <w:rPr>
          <w:rFonts w:eastAsia="Times New Roman" w:cs="Times New Roman"/>
          <w:color w:val="FF0000"/>
        </w:rPr>
      </w:pPr>
      <w:r w:rsidRPr="001F5F1C">
        <w:rPr>
          <w:rFonts w:eastAsia="Times New Roman" w:cs="Times New Roman"/>
          <w:color w:val="FF0000"/>
        </w:rPr>
        <w:t>“Restriction of free thought and free speech is the most dangerous of all subversions. It is the one un-American act tha</w:t>
      </w:r>
      <w:r>
        <w:rPr>
          <w:rFonts w:eastAsia="Times New Roman" w:cs="Times New Roman"/>
          <w:color w:val="FF0000"/>
        </w:rPr>
        <w:t>t could most easily defeat us.”</w:t>
      </w:r>
    </w:p>
    <w:p w14:paraId="6CCF644F" w14:textId="77777777" w:rsidR="001B1E42" w:rsidRDefault="001B1E42" w:rsidP="001B1E42">
      <w:pPr>
        <w:jc w:val="center"/>
        <w:rPr>
          <w:rFonts w:eastAsia="Times New Roman" w:cs="Times New Roman"/>
          <w:color w:val="FF0000"/>
        </w:rPr>
      </w:pPr>
      <w:r>
        <w:rPr>
          <w:rFonts w:eastAsia="Times New Roman" w:cs="Times New Roman"/>
          <w:color w:val="FF0000"/>
        </w:rPr>
        <w:t>—</w:t>
      </w:r>
      <w:r w:rsidRPr="001F5F1C">
        <w:rPr>
          <w:rFonts w:eastAsia="Times New Roman" w:cs="Times New Roman"/>
          <w:color w:val="FF0000"/>
        </w:rPr>
        <w:t>Supreme Court Justice William O. Douglas</w:t>
      </w:r>
    </w:p>
    <w:p w14:paraId="6B4812EC" w14:textId="77777777" w:rsidR="001B1E42" w:rsidRDefault="001B1E42" w:rsidP="001B1E42">
      <w:pPr>
        <w:jc w:val="center"/>
        <w:rPr>
          <w:rFonts w:eastAsia="Times New Roman" w:cs="Times New Roman"/>
          <w:color w:val="FF0000"/>
        </w:rPr>
      </w:pPr>
    </w:p>
    <w:p w14:paraId="470ADB0D" w14:textId="77777777" w:rsidR="001B1E42" w:rsidRPr="001F5F1C" w:rsidRDefault="001B1E42" w:rsidP="001B1E42">
      <w:pPr>
        <w:jc w:val="center"/>
        <w:rPr>
          <w:rFonts w:eastAsia="Times New Roman" w:cs="Times New Roman"/>
          <w:color w:val="FF0000"/>
        </w:rPr>
      </w:pPr>
      <w:r w:rsidRPr="001F5F1C">
        <w:rPr>
          <w:rFonts w:eastAsia="Times New Roman" w:cs="Times New Roman"/>
          <w:color w:val="FF0000"/>
        </w:rPr>
        <w:t>“Free speech is the whole thing, the whole ball game. Free speech is life itself.”</w:t>
      </w:r>
    </w:p>
    <w:p w14:paraId="06824A2F" w14:textId="77777777" w:rsidR="001B1E42" w:rsidRPr="001F5F1C" w:rsidRDefault="001B1E42" w:rsidP="001B1E42">
      <w:pPr>
        <w:jc w:val="center"/>
        <w:rPr>
          <w:rFonts w:eastAsia="Times New Roman" w:cs="Times New Roman"/>
          <w:b/>
          <w:color w:val="FF0000"/>
        </w:rPr>
      </w:pPr>
      <w:r w:rsidRPr="001F5F1C">
        <w:rPr>
          <w:rFonts w:eastAsia="Times New Roman" w:cs="Times New Roman"/>
          <w:color w:val="FF0000"/>
        </w:rPr>
        <w:t>—Salman Rushdie</w:t>
      </w:r>
    </w:p>
    <w:p w14:paraId="4F6492FD" w14:textId="77777777" w:rsidR="001B1E42" w:rsidRDefault="001B1E42" w:rsidP="001B1E42">
      <w:pPr>
        <w:jc w:val="center"/>
        <w:rPr>
          <w:b/>
          <w:sz w:val="32"/>
          <w:szCs w:val="32"/>
        </w:rPr>
      </w:pPr>
    </w:p>
    <w:p w14:paraId="6067CA4D" w14:textId="77777777" w:rsidR="001B1E42" w:rsidRPr="005B29A3" w:rsidRDefault="001B1E42" w:rsidP="001B1E42">
      <w:pPr>
        <w:jc w:val="center"/>
        <w:rPr>
          <w:rFonts w:ascii="Palatino Linotype" w:hAnsi="Palatino Linotype"/>
          <w:i/>
        </w:rPr>
      </w:pPr>
      <w:r w:rsidRPr="005B29A3">
        <w:rPr>
          <w:rFonts w:ascii="Palatino Linotype" w:hAnsi="Palatino Linotype"/>
          <w:i/>
        </w:rPr>
        <w:t>_______________________________________________________________________________________</w:t>
      </w:r>
    </w:p>
    <w:p w14:paraId="08C8D660" w14:textId="77777777" w:rsidR="001B1E42" w:rsidRPr="005B29A3" w:rsidRDefault="001B1E42" w:rsidP="001B1E42">
      <w:pPr>
        <w:rPr>
          <w:rFonts w:ascii="Palatino Linotype" w:hAnsi="Palatino Linotype"/>
          <w:b/>
          <w:i/>
          <w:smallCaps/>
          <w:sz w:val="22"/>
          <w:szCs w:val="22"/>
        </w:rPr>
      </w:pPr>
    </w:p>
    <w:p w14:paraId="1BD4D1A8" w14:textId="77777777" w:rsidR="001B1E42" w:rsidRPr="00330E84" w:rsidRDefault="001B1E42" w:rsidP="001B1E42">
      <w:pPr>
        <w:jc w:val="center"/>
        <w:rPr>
          <w:rFonts w:ascii="Palatino Linotype" w:hAnsi="Palatino Linotype"/>
          <w:b/>
          <w:i/>
          <w:smallCaps/>
          <w:sz w:val="26"/>
          <w:szCs w:val="26"/>
        </w:rPr>
      </w:pPr>
      <w:r w:rsidRPr="00330E84">
        <w:rPr>
          <w:rFonts w:ascii="Palatino Linotype" w:hAnsi="Palatino Linotype"/>
          <w:b/>
          <w:i/>
          <w:smallCaps/>
          <w:sz w:val="26"/>
          <w:szCs w:val="26"/>
        </w:rPr>
        <w:t>BVU Mission Statement:</w:t>
      </w:r>
    </w:p>
    <w:p w14:paraId="4E7BD706" w14:textId="77777777" w:rsidR="001B1E42" w:rsidRPr="00330E84" w:rsidRDefault="001B1E42" w:rsidP="001B1E42">
      <w:pPr>
        <w:jc w:val="center"/>
        <w:rPr>
          <w:rFonts w:ascii="Palatino Linotype" w:hAnsi="Palatino Linotype"/>
          <w:i/>
          <w:sz w:val="26"/>
          <w:szCs w:val="26"/>
        </w:rPr>
      </w:pPr>
      <w:r w:rsidRPr="00330E84">
        <w:rPr>
          <w:rFonts w:ascii="Palatino Linotype" w:hAnsi="Palatino Linotype"/>
          <w:i/>
          <w:sz w:val="26"/>
          <w:szCs w:val="26"/>
        </w:rPr>
        <w:t>We develop students for life-long success through innovative and imaginative academic and professional preparation.</w:t>
      </w:r>
    </w:p>
    <w:p w14:paraId="7FF4D578" w14:textId="77777777" w:rsidR="001B1E42" w:rsidRPr="008E2E21" w:rsidRDefault="001B1E42" w:rsidP="001B1E42">
      <w:pPr>
        <w:jc w:val="center"/>
        <w:rPr>
          <w:rFonts w:ascii="Palatino Linotype" w:hAnsi="Palatino Linotype"/>
          <w:i/>
        </w:rPr>
      </w:pPr>
      <w:r w:rsidRPr="005B29A3">
        <w:rPr>
          <w:rFonts w:ascii="Palatino Linotype" w:hAnsi="Palatino Linotype"/>
          <w:i/>
        </w:rPr>
        <w:t>_______________________________________________________________________________________</w:t>
      </w:r>
    </w:p>
    <w:p w14:paraId="6EAE6A0E" w14:textId="77777777" w:rsidR="001B1E42" w:rsidRDefault="001B1E42" w:rsidP="001B1E42"/>
    <w:p w14:paraId="342798E4" w14:textId="77777777" w:rsidR="001B1E42" w:rsidRPr="003C28C6" w:rsidRDefault="001B1E42" w:rsidP="001B1E42">
      <w:pPr>
        <w:rPr>
          <w:b/>
          <w:sz w:val="28"/>
          <w:szCs w:val="28"/>
        </w:rPr>
      </w:pPr>
      <w:r w:rsidRPr="003C28C6">
        <w:rPr>
          <w:b/>
          <w:sz w:val="28"/>
          <w:szCs w:val="28"/>
        </w:rPr>
        <w:lastRenderedPageBreak/>
        <w:t>Required Text:</w:t>
      </w:r>
    </w:p>
    <w:p w14:paraId="6E213BC4" w14:textId="77777777" w:rsidR="001B1E42" w:rsidRDefault="001B1E42" w:rsidP="001B1E42">
      <w:pPr>
        <w:pStyle w:val="ListParagraph"/>
        <w:numPr>
          <w:ilvl w:val="0"/>
          <w:numId w:val="1"/>
        </w:numPr>
      </w:pPr>
      <w:proofErr w:type="spellStart"/>
      <w:r>
        <w:t>Belmas</w:t>
      </w:r>
      <w:proofErr w:type="spellEnd"/>
      <w:r>
        <w:t xml:space="preserve">, G. and </w:t>
      </w:r>
      <w:proofErr w:type="spellStart"/>
      <w:r>
        <w:t>Overbeck</w:t>
      </w:r>
      <w:proofErr w:type="spellEnd"/>
      <w:r>
        <w:t xml:space="preserve">, W. (2015) </w:t>
      </w:r>
      <w:r>
        <w:rPr>
          <w:i/>
        </w:rPr>
        <w:t>Major principles of media law</w:t>
      </w:r>
      <w:r>
        <w:t xml:space="preserve">. 2015 ed. Boston, MA: </w:t>
      </w:r>
      <w:proofErr w:type="spellStart"/>
      <w:r>
        <w:t>Cenage</w:t>
      </w:r>
      <w:proofErr w:type="spellEnd"/>
      <w:r>
        <w:t xml:space="preserve">/Wadsworth. </w:t>
      </w:r>
    </w:p>
    <w:p w14:paraId="0BFEBF59" w14:textId="77777777" w:rsidR="001B1E42" w:rsidRDefault="001B1E42" w:rsidP="001B1E42">
      <w:pPr>
        <w:pStyle w:val="ListParagraph"/>
        <w:ind w:left="1440"/>
      </w:pPr>
      <w:r>
        <w:t>ISBN: 13-978-1-285-76449-8</w:t>
      </w:r>
    </w:p>
    <w:p w14:paraId="46FF7799" w14:textId="77777777" w:rsidR="001B1E42" w:rsidRDefault="001B1E42" w:rsidP="001B1E42">
      <w:pPr>
        <w:pStyle w:val="ListParagraph"/>
        <w:ind w:left="1440"/>
      </w:pPr>
    </w:p>
    <w:p w14:paraId="519C003F" w14:textId="77777777" w:rsidR="001B1E42" w:rsidRDefault="001B1E42" w:rsidP="001B1E42">
      <w:pPr>
        <w:pStyle w:val="ListParagraph"/>
        <w:ind w:left="0"/>
        <w:rPr>
          <w:b/>
          <w:sz w:val="28"/>
          <w:szCs w:val="28"/>
        </w:rPr>
      </w:pPr>
      <w:r w:rsidRPr="00682CC3">
        <w:rPr>
          <w:b/>
          <w:sz w:val="28"/>
          <w:szCs w:val="28"/>
        </w:rPr>
        <w:t>Course</w:t>
      </w:r>
      <w:r>
        <w:rPr>
          <w:b/>
          <w:sz w:val="28"/>
          <w:szCs w:val="28"/>
        </w:rPr>
        <w:t xml:space="preserve"> Description,</w:t>
      </w:r>
      <w:r w:rsidRPr="00682CC3">
        <w:rPr>
          <w:b/>
          <w:sz w:val="28"/>
          <w:szCs w:val="28"/>
        </w:rPr>
        <w:t xml:space="preserve"> Goals and Outcomes</w:t>
      </w:r>
      <w:r>
        <w:rPr>
          <w:b/>
          <w:sz w:val="28"/>
          <w:szCs w:val="28"/>
        </w:rPr>
        <w:t>:</w:t>
      </w:r>
    </w:p>
    <w:p w14:paraId="68C25EA8" w14:textId="77777777" w:rsidR="001B1E42" w:rsidRDefault="001B1E42" w:rsidP="001B1E42">
      <w:pPr>
        <w:pStyle w:val="ListParagraph"/>
        <w:ind w:left="0"/>
        <w:rPr>
          <w:b/>
        </w:rPr>
      </w:pPr>
      <w:r>
        <w:rPr>
          <w:b/>
        </w:rPr>
        <w:t>Description</w:t>
      </w:r>
    </w:p>
    <w:p w14:paraId="03B630D8" w14:textId="77777777" w:rsidR="001B1E42" w:rsidRPr="00CE348C" w:rsidRDefault="001B1E42" w:rsidP="001B1E42">
      <w:r w:rsidRPr="00CE348C">
        <w:t>This course is a practical survey on the legal and ethical principles applied by journalists in their daily reporting and editing activities</w:t>
      </w:r>
      <w:r>
        <w:t xml:space="preserve"> as well as to average citizens’ lives</w:t>
      </w:r>
      <w:r w:rsidRPr="00CE348C">
        <w:t>. Using a contextual approach, the course begins with an examination of legal and ethical historical foundations. Through lecture, discussion, and research students will learn how the law and ethical principles converge and diverge across Supreme Court rulings, the development of principles statements across a variety of professional organizations, and in everyday practice. The primary focus for this course is the richly textured arena o</w:t>
      </w:r>
      <w:r>
        <w:t>f American First Amendment law and its relationship to communication and media ethics and practice</w:t>
      </w:r>
      <w:r w:rsidRPr="00CE348C">
        <w:t xml:space="preserve">.  Students will be challenged to think critically about modern-day issues associated with Constitutional guarantees such as freedom of speech and freedom of the press, journalistic ethics, as well as censorship, defamation, burden of proof, malice and forethought, </w:t>
      </w:r>
      <w:r>
        <w:t xml:space="preserve">copyright and trademark laws, </w:t>
      </w:r>
      <w:r w:rsidRPr="00CE348C">
        <w:t>privacy, press access and how technological advances require us to think in new ways about these and other issues.</w:t>
      </w:r>
    </w:p>
    <w:p w14:paraId="7F7C91D3" w14:textId="77777777" w:rsidR="001B1E42" w:rsidRDefault="001B1E42" w:rsidP="001B1E42"/>
    <w:p w14:paraId="68F3572B" w14:textId="77777777" w:rsidR="001B1E42" w:rsidRPr="00CE348C" w:rsidRDefault="001B1E42" w:rsidP="001B1E42">
      <w:r w:rsidRPr="00CE348C">
        <w:t xml:space="preserve">Upon successful course completion students will be able to: </w:t>
      </w:r>
    </w:p>
    <w:p w14:paraId="5A63EEDA" w14:textId="77777777" w:rsidR="001B1E42" w:rsidRPr="00CE348C" w:rsidRDefault="001B1E42" w:rsidP="001B1E42">
      <w:pPr>
        <w:ind w:left="720" w:hanging="360"/>
      </w:pPr>
      <w:r w:rsidRPr="00CE348C">
        <w:t xml:space="preserve">1) Work in a variety of professional </w:t>
      </w:r>
      <w:r>
        <w:t xml:space="preserve">media </w:t>
      </w:r>
      <w:r w:rsidRPr="00CE348C">
        <w:t>roles with an understanding of the law and how it pertains to da</w:t>
      </w:r>
      <w:r>
        <w:t>ily decision-</w:t>
      </w:r>
      <w:r w:rsidRPr="00CE348C">
        <w:t xml:space="preserve">making. </w:t>
      </w:r>
    </w:p>
    <w:p w14:paraId="46CF000E" w14:textId="77777777" w:rsidR="001B1E42" w:rsidRPr="00CE348C" w:rsidRDefault="001B1E42" w:rsidP="001B1E42">
      <w:pPr>
        <w:ind w:left="720" w:hanging="360"/>
      </w:pPr>
      <w:r w:rsidRPr="00CE348C">
        <w:t>2) Obtain more information and perform more efficiently as a reporter as a result of an increased understanding of current laws.</w:t>
      </w:r>
    </w:p>
    <w:p w14:paraId="0E41F148" w14:textId="77777777" w:rsidR="001B1E42" w:rsidRPr="00CE348C" w:rsidRDefault="001B1E42" w:rsidP="001B1E42">
      <w:pPr>
        <w:ind w:left="720" w:hanging="360"/>
      </w:pPr>
      <w:r w:rsidRPr="00CE348C">
        <w:t>3) Articulate the five freedoms guaranteed by the First Amendment and understand how they pertain to daily</w:t>
      </w:r>
      <w:r>
        <w:t xml:space="preserve"> civic</w:t>
      </w:r>
      <w:r w:rsidRPr="00CE348C">
        <w:t xml:space="preserve"> life. </w:t>
      </w:r>
    </w:p>
    <w:p w14:paraId="12D2029E" w14:textId="77777777" w:rsidR="001B1E42" w:rsidRPr="00CE348C" w:rsidRDefault="001B1E42" w:rsidP="001B1E42">
      <w:pPr>
        <w:ind w:left="720" w:hanging="360"/>
      </w:pPr>
      <w:r w:rsidRPr="00CE348C">
        <w:t>4) Articulate their own ethical perspectives on a variety of issues and challenges in their chosen professional field.</w:t>
      </w:r>
    </w:p>
    <w:p w14:paraId="1DBB285D" w14:textId="77777777" w:rsidR="001B1E42" w:rsidRPr="00CE348C" w:rsidRDefault="001B1E42" w:rsidP="001B1E42">
      <w:pPr>
        <w:ind w:left="720" w:hanging="360"/>
      </w:pPr>
      <w:r w:rsidRPr="00CE348C">
        <w:t>5) Understand the differences between legal and ethical concerns and decisions in the workplace.</w:t>
      </w:r>
    </w:p>
    <w:p w14:paraId="30083DC5" w14:textId="77777777" w:rsidR="001B1E42" w:rsidRPr="00CE348C" w:rsidRDefault="001B1E42" w:rsidP="001B1E42">
      <w:pPr>
        <w:ind w:left="720" w:hanging="360"/>
      </w:pPr>
      <w:r w:rsidRPr="00CE348C">
        <w:t>6) Be able to use legal and ethical language appropriately.</w:t>
      </w:r>
    </w:p>
    <w:p w14:paraId="47367B11" w14:textId="77777777" w:rsidR="001B1E42" w:rsidRPr="00CE348C" w:rsidRDefault="001B1E42" w:rsidP="001B1E42">
      <w:pPr>
        <w:ind w:left="720" w:hanging="360"/>
      </w:pPr>
      <w:r w:rsidRPr="00CE348C">
        <w:t>7) Be able to read and dissect the integral parts of a Supreme Court ruling.</w:t>
      </w:r>
    </w:p>
    <w:p w14:paraId="101C267A" w14:textId="77777777" w:rsidR="001B1E42" w:rsidRDefault="001B1E42" w:rsidP="001B1E42">
      <w:pPr>
        <w:ind w:left="720" w:hanging="360"/>
      </w:pPr>
      <w:r w:rsidRPr="00CE348C">
        <w:t>8) Hone written and oral argumentation skills</w:t>
      </w:r>
    </w:p>
    <w:p w14:paraId="22FCCDFE" w14:textId="77777777" w:rsidR="001B1E42" w:rsidRPr="008E2E21" w:rsidRDefault="001B1E42" w:rsidP="001B1E42">
      <w:pPr>
        <w:ind w:left="720" w:hanging="360"/>
      </w:pPr>
    </w:p>
    <w:p w14:paraId="5777618A" w14:textId="77777777" w:rsidR="001B1E42" w:rsidRPr="00B4492C" w:rsidRDefault="001B1E42" w:rsidP="001B1E42">
      <w:pPr>
        <w:pStyle w:val="NoSpacing"/>
        <w:spacing w:before="0" w:beforeAutospacing="0" w:after="0" w:afterAutospacing="0"/>
        <w:rPr>
          <w:rFonts w:asciiTheme="minorHAnsi" w:hAnsiTheme="minorHAnsi" w:cs="Times New Roman"/>
          <w:b/>
          <w:sz w:val="28"/>
          <w:szCs w:val="28"/>
        </w:rPr>
      </w:pPr>
      <w:r>
        <w:rPr>
          <w:rFonts w:asciiTheme="minorHAnsi" w:hAnsiTheme="minorHAnsi" w:cs="Times New Roman"/>
          <w:b/>
          <w:sz w:val="28"/>
          <w:szCs w:val="28"/>
        </w:rPr>
        <w:t>Class Policies</w:t>
      </w:r>
    </w:p>
    <w:p w14:paraId="19E5C3ED" w14:textId="77777777" w:rsidR="001B1E42" w:rsidRPr="00A468DA" w:rsidRDefault="001B1E42" w:rsidP="001B1E42">
      <w:pPr>
        <w:autoSpaceDE w:val="0"/>
        <w:autoSpaceDN w:val="0"/>
        <w:adjustRightInd w:val="0"/>
        <w:rPr>
          <w:b/>
          <w:color w:val="000000"/>
        </w:rPr>
      </w:pPr>
      <w:r>
        <w:rPr>
          <w:b/>
          <w:color w:val="000000"/>
        </w:rPr>
        <w:t>Academic Honesty</w:t>
      </w:r>
      <w:r w:rsidRPr="00A468DA">
        <w:rPr>
          <w:b/>
          <w:color w:val="000000"/>
        </w:rPr>
        <w:t xml:space="preserve"> Policy</w:t>
      </w:r>
    </w:p>
    <w:p w14:paraId="1E9A17F1" w14:textId="77777777" w:rsidR="001B1E42" w:rsidRPr="00B4492C" w:rsidRDefault="001B1E42" w:rsidP="001B1E42">
      <w:pPr>
        <w:pStyle w:val="NormalWeb"/>
        <w:spacing w:before="0" w:beforeAutospacing="0" w:after="0" w:afterAutospacing="0"/>
        <w:rPr>
          <w:rFonts w:asciiTheme="minorHAnsi" w:hAnsiTheme="minorHAnsi"/>
          <w:sz w:val="24"/>
          <w:szCs w:val="24"/>
        </w:rPr>
      </w:pPr>
      <w:r w:rsidRPr="00B4492C">
        <w:rPr>
          <w:rFonts w:asciiTheme="minorHAnsi" w:hAnsiTheme="minorHAnsi"/>
          <w:sz w:val="24"/>
          <w:szCs w:val="24"/>
        </w:rPr>
        <w:t>Buena Vista University believes that personal integrity and academic honesty are fundamental to scholarship. We strive to create an environment where the dignity of each person is recognized and an atmosphere of mutual trust exists between instructors and students. </w:t>
      </w:r>
    </w:p>
    <w:p w14:paraId="18953EE9" w14:textId="77777777" w:rsidR="001B1E42" w:rsidRDefault="001B1E42" w:rsidP="001B1E42">
      <w:pPr>
        <w:pStyle w:val="NormalWeb"/>
        <w:spacing w:before="0" w:beforeAutospacing="0" w:after="0" w:afterAutospacing="0"/>
        <w:rPr>
          <w:rFonts w:asciiTheme="minorHAnsi" w:hAnsiTheme="minorHAnsi"/>
          <w:sz w:val="24"/>
          <w:szCs w:val="24"/>
        </w:rPr>
      </w:pPr>
    </w:p>
    <w:p w14:paraId="309B39A0" w14:textId="77777777" w:rsidR="001B1E42" w:rsidRPr="00B4492C" w:rsidRDefault="001B1E42" w:rsidP="001B1E42">
      <w:pPr>
        <w:pStyle w:val="NormalWeb"/>
        <w:spacing w:before="0" w:beforeAutospacing="0" w:after="0" w:afterAutospacing="0"/>
        <w:rPr>
          <w:rFonts w:asciiTheme="minorHAnsi" w:hAnsiTheme="minorHAnsi"/>
          <w:sz w:val="24"/>
          <w:szCs w:val="24"/>
        </w:rPr>
      </w:pPr>
      <w:r w:rsidRPr="00B4492C">
        <w:rPr>
          <w:rFonts w:asciiTheme="minorHAnsi" w:hAnsiTheme="minorHAnsi"/>
          <w:sz w:val="24"/>
          <w:szCs w:val="24"/>
        </w:rPr>
        <w:t xml:space="preserve">Accordingly, honesty in all academic matters is expected from all students. Actions contrary to academic integrity will not be tolerated. Any attempt to cheat, misrepresent someone else's work as one's own, receive credit for work one did not do, obtain an unfair advantage over other students, or aid another student to do the above will be considered a breach of academic integrity. </w:t>
      </w:r>
    </w:p>
    <w:p w14:paraId="4DFE85D1" w14:textId="77777777" w:rsidR="001B1E42" w:rsidRDefault="001B1E42" w:rsidP="001B1E42">
      <w:pPr>
        <w:rPr>
          <w:rFonts w:ascii="Times New Roman" w:hAnsi="Times New Roman"/>
          <w:color w:val="000000"/>
          <w:sz w:val="20"/>
          <w:szCs w:val="20"/>
        </w:rPr>
      </w:pPr>
    </w:p>
    <w:p w14:paraId="386082D6" w14:textId="77777777" w:rsidR="001B1E42" w:rsidRPr="00A468DA" w:rsidRDefault="001B1E42" w:rsidP="001B1E42">
      <w:pPr>
        <w:rPr>
          <w:color w:val="000000"/>
        </w:rPr>
      </w:pPr>
      <w:r w:rsidRPr="00A468DA">
        <w:rPr>
          <w:color w:val="000000"/>
        </w:rPr>
        <w:t xml:space="preserve">Students </w:t>
      </w:r>
      <w:r>
        <w:rPr>
          <w:color w:val="000000"/>
        </w:rPr>
        <w:t xml:space="preserve">should </w:t>
      </w:r>
      <w:r w:rsidRPr="00A468DA">
        <w:rPr>
          <w:color w:val="000000"/>
        </w:rPr>
        <w:t>go online and read the University’s Academic Honest</w:t>
      </w:r>
      <w:r>
        <w:rPr>
          <w:color w:val="000000"/>
        </w:rPr>
        <w:t>y</w:t>
      </w:r>
      <w:r w:rsidRPr="00A468DA">
        <w:rPr>
          <w:color w:val="000000"/>
        </w:rPr>
        <w:t xml:space="preserve"> Policy:</w:t>
      </w:r>
    </w:p>
    <w:p w14:paraId="69881266" w14:textId="77777777" w:rsidR="001B1E42" w:rsidRPr="00A468DA" w:rsidRDefault="0016149F" w:rsidP="001B1E42">
      <w:pPr>
        <w:rPr>
          <w:color w:val="000000"/>
        </w:rPr>
      </w:pPr>
      <w:hyperlink r:id="rId9" w:history="1">
        <w:r w:rsidR="001B1E42" w:rsidRPr="00A468DA">
          <w:rPr>
            <w:rStyle w:val="Hyperlink"/>
          </w:rPr>
          <w:t>http://www.bvu.edu/learn/graduate-programs/academic-honesty-policy.dot</w:t>
        </w:r>
      </w:hyperlink>
    </w:p>
    <w:p w14:paraId="2436B7E9" w14:textId="77777777" w:rsidR="001B1E42" w:rsidRPr="00A468DA" w:rsidRDefault="001B1E42" w:rsidP="001B1E42">
      <w:pPr>
        <w:rPr>
          <w:color w:val="000000"/>
        </w:rPr>
      </w:pPr>
    </w:p>
    <w:p w14:paraId="623A2BDA" w14:textId="77777777" w:rsidR="001B1E42" w:rsidRPr="00A468DA" w:rsidRDefault="001B1E42" w:rsidP="001B1E42">
      <w:pPr>
        <w:rPr>
          <w:color w:val="000000"/>
        </w:rPr>
      </w:pPr>
      <w:r w:rsidRPr="00A468DA">
        <w:rPr>
          <w:color w:val="000000"/>
        </w:rPr>
        <w:t>We will discuss the policy and how to avoid problems in each area, but it is also the student’s responsibility to ask questions, when in doubt.</w:t>
      </w:r>
    </w:p>
    <w:p w14:paraId="6CB12B9A" w14:textId="77777777" w:rsidR="001B1E42" w:rsidRPr="00A468DA" w:rsidRDefault="001B1E42" w:rsidP="001B1E42">
      <w:r w:rsidRPr="00A468DA">
        <w:rPr>
          <w:color w:val="000000"/>
        </w:rPr>
        <w:t xml:space="preserve">For </w:t>
      </w:r>
      <w:r>
        <w:rPr>
          <w:color w:val="000000"/>
        </w:rPr>
        <w:t>public communicators</w:t>
      </w:r>
      <w:r w:rsidRPr="00A468DA">
        <w:rPr>
          <w:color w:val="000000"/>
        </w:rPr>
        <w:t>, integrity is a key component to professional identity. The</w:t>
      </w:r>
      <w:r w:rsidRPr="00A468DA">
        <w:t xml:space="preserve"> following violations of academic integrity are considered unacceptable for pre-professionals in any communications industry field:</w:t>
      </w:r>
    </w:p>
    <w:p w14:paraId="63E291E1" w14:textId="77777777" w:rsidR="001B1E42" w:rsidRPr="00A468DA" w:rsidRDefault="001B1E42" w:rsidP="001B1E42"/>
    <w:p w14:paraId="060343FA" w14:textId="77777777" w:rsidR="001B1E42" w:rsidRPr="00A468DA" w:rsidRDefault="001B1E42" w:rsidP="001B1E42">
      <w:pPr>
        <w:ind w:left="1440" w:hanging="720"/>
      </w:pPr>
      <w:r w:rsidRPr="00A468DA">
        <w:rPr>
          <w:b/>
        </w:rPr>
        <w:t>Plagiarism</w:t>
      </w:r>
      <w:r w:rsidRPr="00A468DA">
        <w:t>—the use of another’s ideas, printed text, images, or spoken words without proper citation and acknowledgement in the student’s work.  Proper acknowledgement requires in-text citation, bibliographic reference, and overt acknowledgement of interview source materials and quotes.</w:t>
      </w:r>
    </w:p>
    <w:p w14:paraId="46537C20" w14:textId="77777777" w:rsidR="001B1E42" w:rsidRPr="00A468DA" w:rsidRDefault="001B1E42" w:rsidP="001B1E42">
      <w:pPr>
        <w:ind w:left="1440" w:hanging="720"/>
      </w:pPr>
    </w:p>
    <w:p w14:paraId="0BCDBB35" w14:textId="77777777" w:rsidR="001B1E42" w:rsidRPr="00A468DA" w:rsidRDefault="001B1E42" w:rsidP="001B1E42">
      <w:pPr>
        <w:ind w:left="1440" w:hanging="720"/>
      </w:pPr>
      <w:r w:rsidRPr="00A468DA">
        <w:rPr>
          <w:b/>
        </w:rPr>
        <w:t>Collusion</w:t>
      </w:r>
      <w:r w:rsidRPr="00A468DA">
        <w:t>—improper and/or unsanctioned collaboration with another in preparing assignments, designs, and/or in taking written examinations.</w:t>
      </w:r>
    </w:p>
    <w:p w14:paraId="6E93A316" w14:textId="77777777" w:rsidR="001B1E42" w:rsidRPr="00A468DA" w:rsidRDefault="001B1E42" w:rsidP="001B1E42">
      <w:pPr>
        <w:ind w:left="1440" w:hanging="720"/>
      </w:pPr>
    </w:p>
    <w:p w14:paraId="30E48418" w14:textId="77777777" w:rsidR="001B1E42" w:rsidRPr="00A468DA" w:rsidRDefault="001B1E42" w:rsidP="001B1E42">
      <w:pPr>
        <w:ind w:left="1440" w:hanging="720"/>
      </w:pPr>
      <w:r w:rsidRPr="00A468DA">
        <w:rPr>
          <w:b/>
        </w:rPr>
        <w:t>Cheating</w:t>
      </w:r>
      <w:r w:rsidRPr="00A468DA">
        <w:t>—giving improper aid to another in an examination or on original written or design work; receiving improper aid from another individual on an examination or on original written or design work; using sources when specifically forbidden to such access (as in notes on an exam that is not open-book).</w:t>
      </w:r>
    </w:p>
    <w:p w14:paraId="49AC655C" w14:textId="77777777" w:rsidR="001B1E42" w:rsidRPr="00A468DA" w:rsidRDefault="001B1E42" w:rsidP="001B1E42">
      <w:pPr>
        <w:ind w:left="1440" w:hanging="720"/>
      </w:pPr>
    </w:p>
    <w:p w14:paraId="75B94FB0" w14:textId="77777777" w:rsidR="001B1E42" w:rsidRDefault="001B1E42" w:rsidP="001B1E42">
      <w:pPr>
        <w:widowControl w:val="0"/>
        <w:autoSpaceDE w:val="0"/>
        <w:autoSpaceDN w:val="0"/>
        <w:adjustRightInd w:val="0"/>
        <w:ind w:left="1080" w:hanging="360"/>
      </w:pPr>
      <w:r w:rsidRPr="00A468DA">
        <w:rPr>
          <w:b/>
        </w:rPr>
        <w:t>Falsifying documents or records</w:t>
      </w:r>
      <w:r w:rsidRPr="00A468DA">
        <w:t>—falsifying signatures on official documents, fabricating letters</w:t>
      </w:r>
      <w:r>
        <w:t>, e-mails,</w:t>
      </w:r>
      <w:r w:rsidRPr="00A468DA">
        <w:t xml:space="preserve"> or documents.</w:t>
      </w:r>
    </w:p>
    <w:p w14:paraId="613307E6" w14:textId="77777777" w:rsidR="001B1E42" w:rsidRPr="00A468DA" w:rsidRDefault="001B1E42" w:rsidP="001B1E42">
      <w:pPr>
        <w:pStyle w:val="NormalWeb"/>
        <w:ind w:left="1440" w:hanging="720"/>
        <w:rPr>
          <w:rFonts w:asciiTheme="minorHAnsi" w:hAnsiTheme="minorHAnsi"/>
          <w:sz w:val="24"/>
          <w:szCs w:val="24"/>
        </w:rPr>
      </w:pPr>
      <w:r w:rsidRPr="00A468DA">
        <w:rPr>
          <w:rFonts w:asciiTheme="minorHAnsi" w:hAnsiTheme="minorHAnsi"/>
          <w:b/>
          <w:bCs/>
          <w:sz w:val="24"/>
          <w:szCs w:val="24"/>
        </w:rPr>
        <w:t>Computer crimes</w:t>
      </w:r>
      <w:r>
        <w:rPr>
          <w:rFonts w:asciiTheme="minorHAnsi" w:hAnsiTheme="minorHAnsi"/>
          <w:sz w:val="24"/>
          <w:szCs w:val="24"/>
        </w:rPr>
        <w:t>—</w:t>
      </w:r>
      <w:r w:rsidRPr="00A468DA">
        <w:rPr>
          <w:rFonts w:asciiTheme="minorHAnsi" w:hAnsiTheme="minorHAnsi"/>
          <w:sz w:val="24"/>
          <w:szCs w:val="24"/>
        </w:rPr>
        <w:t>damaging or modifying compu</w:t>
      </w:r>
      <w:r>
        <w:rPr>
          <w:rFonts w:asciiTheme="minorHAnsi" w:hAnsiTheme="minorHAnsi"/>
          <w:sz w:val="24"/>
          <w:szCs w:val="24"/>
        </w:rPr>
        <w:t xml:space="preserve">ter programs without permission, for example: software piracy; hacking; constructing viruses; </w:t>
      </w:r>
      <w:r w:rsidRPr="00A468DA">
        <w:rPr>
          <w:rFonts w:asciiTheme="minorHAnsi" w:hAnsiTheme="minorHAnsi"/>
          <w:sz w:val="24"/>
          <w:szCs w:val="24"/>
        </w:rPr>
        <w:t xml:space="preserve">knowingly introducing viruses into the </w:t>
      </w:r>
      <w:r>
        <w:rPr>
          <w:rFonts w:asciiTheme="minorHAnsi" w:hAnsiTheme="minorHAnsi"/>
          <w:sz w:val="24"/>
          <w:szCs w:val="24"/>
        </w:rPr>
        <w:t xml:space="preserve">system; </w:t>
      </w:r>
      <w:r w:rsidRPr="00A468DA">
        <w:rPr>
          <w:rFonts w:asciiTheme="minorHAnsi" w:hAnsiTheme="minorHAnsi"/>
          <w:sz w:val="24"/>
          <w:szCs w:val="24"/>
        </w:rPr>
        <w:t>copying programs and/or data belonging to others, etc.</w:t>
      </w:r>
    </w:p>
    <w:p w14:paraId="7DC2F138" w14:textId="77777777" w:rsidR="001B1E42" w:rsidRDefault="001B1E42" w:rsidP="001B1E42">
      <w:pPr>
        <w:pStyle w:val="NormalWeb"/>
        <w:ind w:left="1440" w:hanging="720"/>
        <w:rPr>
          <w:rFonts w:asciiTheme="minorHAnsi" w:hAnsiTheme="minorHAnsi"/>
          <w:sz w:val="24"/>
          <w:szCs w:val="24"/>
        </w:rPr>
      </w:pPr>
      <w:r w:rsidRPr="00A468DA">
        <w:rPr>
          <w:rFonts w:asciiTheme="minorHAnsi" w:hAnsiTheme="minorHAnsi"/>
          <w:b/>
          <w:bCs/>
          <w:sz w:val="24"/>
          <w:szCs w:val="24"/>
        </w:rPr>
        <w:t>Multiple submissions</w:t>
      </w:r>
      <w:r>
        <w:rPr>
          <w:rFonts w:asciiTheme="minorHAnsi" w:hAnsiTheme="minorHAnsi"/>
          <w:sz w:val="24"/>
          <w:szCs w:val="24"/>
        </w:rPr>
        <w:t>—</w:t>
      </w:r>
      <w:r w:rsidRPr="00A468DA">
        <w:rPr>
          <w:rFonts w:asciiTheme="minorHAnsi" w:hAnsiTheme="minorHAnsi"/>
          <w:sz w:val="24"/>
          <w:szCs w:val="24"/>
        </w:rPr>
        <w:t>submitting, without prior approval, any work submitted to fulfill academi</w:t>
      </w:r>
      <w:r>
        <w:rPr>
          <w:rFonts w:asciiTheme="minorHAnsi" w:hAnsiTheme="minorHAnsi"/>
          <w:sz w:val="24"/>
          <w:szCs w:val="24"/>
        </w:rPr>
        <w:t>c requirements in another class or to an editor/publication. (</w:t>
      </w:r>
      <w:proofErr w:type="gramStart"/>
      <w:r>
        <w:rPr>
          <w:rFonts w:asciiTheme="minorHAnsi" w:hAnsiTheme="minorHAnsi"/>
          <w:sz w:val="24"/>
          <w:szCs w:val="24"/>
        </w:rPr>
        <w:t>i</w:t>
      </w:r>
      <w:proofErr w:type="gramEnd"/>
      <w:r>
        <w:rPr>
          <w:rFonts w:asciiTheme="minorHAnsi" w:hAnsiTheme="minorHAnsi"/>
          <w:sz w:val="24"/>
          <w:szCs w:val="24"/>
        </w:rPr>
        <w:t>.e.</w:t>
      </w:r>
      <w:r w:rsidRPr="00A468DA">
        <w:rPr>
          <w:rFonts w:asciiTheme="minorHAnsi" w:hAnsiTheme="minorHAnsi"/>
          <w:sz w:val="24"/>
          <w:szCs w:val="24"/>
        </w:rPr>
        <w:t xml:space="preserve"> submitting the same paper for two different classes, </w:t>
      </w:r>
      <w:r>
        <w:rPr>
          <w:rFonts w:asciiTheme="minorHAnsi" w:hAnsiTheme="minorHAnsi"/>
          <w:sz w:val="24"/>
          <w:szCs w:val="24"/>
        </w:rPr>
        <w:t xml:space="preserve">or submitting a photograph for publication at two different websites unbeknownst to editors, </w:t>
      </w:r>
      <w:r w:rsidRPr="00A468DA">
        <w:rPr>
          <w:rFonts w:asciiTheme="minorHAnsi" w:hAnsiTheme="minorHAnsi"/>
          <w:sz w:val="24"/>
          <w:szCs w:val="24"/>
        </w:rPr>
        <w:t>etc.</w:t>
      </w:r>
      <w:r>
        <w:rPr>
          <w:rFonts w:asciiTheme="minorHAnsi" w:hAnsiTheme="minorHAnsi"/>
          <w:sz w:val="24"/>
          <w:szCs w:val="24"/>
        </w:rPr>
        <w:t>)</w:t>
      </w:r>
    </w:p>
    <w:p w14:paraId="3AACFC69" w14:textId="77777777" w:rsidR="001B1E42" w:rsidRPr="00814F4D" w:rsidRDefault="001B1E42" w:rsidP="001B1E42">
      <w:pPr>
        <w:pStyle w:val="NormalWeb"/>
        <w:ind w:left="1440" w:hanging="720"/>
        <w:rPr>
          <w:rFonts w:asciiTheme="minorHAnsi" w:hAnsiTheme="minorHAnsi"/>
          <w:sz w:val="24"/>
          <w:szCs w:val="24"/>
        </w:rPr>
      </w:pPr>
      <w:r w:rsidRPr="00814F4D">
        <w:rPr>
          <w:rFonts w:asciiTheme="minorHAnsi" w:hAnsiTheme="minorHAnsi"/>
          <w:sz w:val="24"/>
          <w:szCs w:val="24"/>
        </w:rPr>
        <w:t xml:space="preserve">Penalties for academic </w:t>
      </w:r>
      <w:r>
        <w:rPr>
          <w:rFonts w:asciiTheme="minorHAnsi" w:hAnsiTheme="minorHAnsi"/>
          <w:sz w:val="24"/>
          <w:szCs w:val="24"/>
        </w:rPr>
        <w:t>dishonesty of any kind</w:t>
      </w:r>
      <w:r w:rsidRPr="00814F4D">
        <w:rPr>
          <w:rFonts w:asciiTheme="minorHAnsi" w:hAnsiTheme="minorHAnsi"/>
          <w:sz w:val="24"/>
          <w:szCs w:val="24"/>
        </w:rPr>
        <w:t xml:space="preserve"> will result in the following penalties:</w:t>
      </w:r>
    </w:p>
    <w:p w14:paraId="195C26C8" w14:textId="77777777" w:rsidR="001B1E42" w:rsidRPr="00814F4D" w:rsidRDefault="001B1E42" w:rsidP="001B1E42">
      <w:pPr>
        <w:pStyle w:val="BodyTextIndent"/>
        <w:rPr>
          <w:rFonts w:asciiTheme="minorHAnsi" w:hAnsiTheme="minorHAnsi"/>
          <w:szCs w:val="24"/>
        </w:rPr>
      </w:pPr>
      <w:r w:rsidRPr="00814F4D">
        <w:rPr>
          <w:rFonts w:asciiTheme="minorHAnsi" w:hAnsiTheme="minorHAnsi"/>
          <w:szCs w:val="24"/>
        </w:rPr>
        <w:t>1)</w:t>
      </w:r>
      <w:r w:rsidRPr="00814F4D">
        <w:rPr>
          <w:rFonts w:asciiTheme="minorHAnsi" w:hAnsiTheme="minorHAnsi"/>
          <w:szCs w:val="24"/>
        </w:rPr>
        <w:tab/>
        <w:t xml:space="preserve">The incident will be reported to the </w:t>
      </w:r>
      <w:r>
        <w:rPr>
          <w:rFonts w:asciiTheme="minorHAnsi" w:hAnsiTheme="minorHAnsi"/>
          <w:szCs w:val="24"/>
        </w:rPr>
        <w:t>student’s advisor (when appropriate)</w:t>
      </w:r>
      <w:proofErr w:type="gramStart"/>
      <w:r>
        <w:rPr>
          <w:rFonts w:asciiTheme="minorHAnsi" w:hAnsiTheme="minorHAnsi"/>
          <w:szCs w:val="24"/>
        </w:rPr>
        <w:t>,</w:t>
      </w:r>
      <w:proofErr w:type="gramEnd"/>
      <w:r>
        <w:rPr>
          <w:rFonts w:asciiTheme="minorHAnsi" w:hAnsiTheme="minorHAnsi"/>
          <w:szCs w:val="24"/>
        </w:rPr>
        <w:t xml:space="preserve"> office of Academic Affairs and in some cases the office of Student Life. </w:t>
      </w:r>
    </w:p>
    <w:p w14:paraId="7F4889F0" w14:textId="77777777" w:rsidR="001B1E42" w:rsidRPr="00814F4D" w:rsidRDefault="001B1E42" w:rsidP="001B1E42">
      <w:pPr>
        <w:ind w:left="1800" w:hanging="360"/>
      </w:pPr>
      <w:r w:rsidRPr="00814F4D">
        <w:t>2)</w:t>
      </w:r>
      <w:r w:rsidRPr="00814F4D">
        <w:tab/>
        <w:t>The student will receive a failing grade (“F” or 0) for the assignment or course, depending upon the severity of the incident.</w:t>
      </w:r>
    </w:p>
    <w:p w14:paraId="1CE0C0BD" w14:textId="77777777" w:rsidR="001B1E42" w:rsidRPr="008E55CA" w:rsidRDefault="001B1E42" w:rsidP="001B1E42">
      <w:pPr>
        <w:numPr>
          <w:ilvl w:val="0"/>
          <w:numId w:val="2"/>
        </w:numPr>
      </w:pPr>
      <w:r w:rsidRPr="00814F4D">
        <w:t>I will refrain from writing any letters of recommendation on behalf of the student.</w:t>
      </w:r>
    </w:p>
    <w:p w14:paraId="754ED292" w14:textId="77777777" w:rsidR="001B1E42" w:rsidRDefault="001B1E42" w:rsidP="001B1E42">
      <w:pPr>
        <w:rPr>
          <w:rFonts w:ascii="Times New Roman" w:hAnsi="Times New Roman"/>
          <w:b/>
          <w:color w:val="000000"/>
        </w:rPr>
      </w:pPr>
    </w:p>
    <w:p w14:paraId="6BF128EB" w14:textId="77777777" w:rsidR="001B1E42" w:rsidRDefault="001B1E42" w:rsidP="001B1E42">
      <w:pPr>
        <w:rPr>
          <w:rFonts w:ascii="Times New Roman" w:hAnsi="Times New Roman"/>
          <w:b/>
          <w:color w:val="000000"/>
        </w:rPr>
      </w:pPr>
      <w:r w:rsidRPr="00B47EFB">
        <w:rPr>
          <w:rFonts w:ascii="Times New Roman" w:hAnsi="Times New Roman"/>
          <w:b/>
          <w:color w:val="000000"/>
        </w:rPr>
        <w:t>Disability Student Services and Accommodations</w:t>
      </w:r>
    </w:p>
    <w:p w14:paraId="1DBB9F35" w14:textId="77777777" w:rsidR="001B1E42" w:rsidRPr="008E55CA" w:rsidRDefault="001B1E42" w:rsidP="001B1E42">
      <w:pPr>
        <w:rPr>
          <w:rFonts w:ascii="Times New Roman" w:hAnsi="Times New Roman"/>
          <w:b/>
          <w:color w:val="000000"/>
        </w:rPr>
      </w:pPr>
      <w:r w:rsidRPr="005E0F15">
        <w:rPr>
          <w:color w:val="000000"/>
        </w:rPr>
        <w:t xml:space="preserve">Students who may need learning support or physical accommodations must contact the Center for Academic Success (CAE) at </w:t>
      </w:r>
      <w:r w:rsidRPr="005E0F15">
        <w:t xml:space="preserve">Phone: 712.749.1237 or email Donna </w:t>
      </w:r>
      <w:proofErr w:type="spellStart"/>
      <w:r w:rsidRPr="005E0F15">
        <w:t>Musel</w:t>
      </w:r>
      <w:proofErr w:type="spellEnd"/>
      <w:r w:rsidRPr="005E0F15">
        <w:t xml:space="preserve"> at museld@bvu.edu </w:t>
      </w:r>
      <w:r w:rsidRPr="005E0F15">
        <w:rPr>
          <w:color w:val="000000"/>
        </w:rPr>
        <w:t xml:space="preserve">to schedule an appointment with a counselor.  Students may also go the CAE homepage at http://www.bvu.edu/bv/cae/index.dot and schedule an appointment electronically.  A CAE representative </w:t>
      </w:r>
      <w:r>
        <w:rPr>
          <w:color w:val="000000"/>
        </w:rPr>
        <w:t xml:space="preserve">will work with you to provide tutoring guidance, </w:t>
      </w:r>
      <w:r w:rsidRPr="005E0F15">
        <w:rPr>
          <w:color w:val="000000"/>
        </w:rPr>
        <w:t xml:space="preserve">Disability </w:t>
      </w:r>
      <w:r>
        <w:rPr>
          <w:color w:val="000000"/>
        </w:rPr>
        <w:t>Student Services information and/or</w:t>
      </w:r>
      <w:r w:rsidRPr="005E0F15">
        <w:rPr>
          <w:color w:val="000000"/>
        </w:rPr>
        <w:t xml:space="preserve"> discuss procedures for requesting accommodations.  To receive accommodations in this course, arrangements must be made through the Center for Academic Excellence at the beginning of the semester, but I encourage you to </w:t>
      </w:r>
      <w:r w:rsidRPr="005E0F15">
        <w:rPr>
          <w:i/>
          <w:color w:val="000000"/>
        </w:rPr>
        <w:t>talk to me</w:t>
      </w:r>
      <w:r w:rsidRPr="005E0F15">
        <w:rPr>
          <w:color w:val="000000"/>
        </w:rPr>
        <w:t xml:space="preserve"> as soon as you suspect you have a need.  Our goals are the same: your success!</w:t>
      </w:r>
    </w:p>
    <w:p w14:paraId="41D77405" w14:textId="77777777" w:rsidR="001B1E42" w:rsidRPr="00B47EFB" w:rsidRDefault="001B1E42" w:rsidP="001B1E42">
      <w:pPr>
        <w:rPr>
          <w:rFonts w:ascii="Times New Roman" w:hAnsi="Times New Roman"/>
          <w:sz w:val="20"/>
          <w:szCs w:val="20"/>
        </w:rPr>
      </w:pPr>
    </w:p>
    <w:p w14:paraId="018AAD66" w14:textId="77777777" w:rsidR="001B1E42" w:rsidRPr="0064348B" w:rsidRDefault="001B1E42" w:rsidP="001B1E42">
      <w:pPr>
        <w:pStyle w:val="Heading3"/>
        <w:spacing w:line="240" w:lineRule="auto"/>
        <w:rPr>
          <w:rFonts w:asciiTheme="minorHAnsi" w:hAnsiTheme="minorHAnsi"/>
          <w:color w:val="auto"/>
          <w:sz w:val="24"/>
          <w:szCs w:val="24"/>
        </w:rPr>
      </w:pPr>
      <w:r w:rsidRPr="0064348B">
        <w:rPr>
          <w:rFonts w:asciiTheme="minorHAnsi" w:hAnsiTheme="minorHAnsi"/>
          <w:color w:val="auto"/>
          <w:sz w:val="24"/>
          <w:szCs w:val="24"/>
        </w:rPr>
        <w:t>Attendance and Late Work Policy</w:t>
      </w:r>
    </w:p>
    <w:p w14:paraId="402AE3C4" w14:textId="77777777" w:rsidR="001B1E42" w:rsidRPr="0064348B" w:rsidRDefault="001B1E42" w:rsidP="001B1E42">
      <w:r w:rsidRPr="0064348B">
        <w:t>Because this course is highly dependent upon active</w:t>
      </w:r>
      <w:r>
        <w:t xml:space="preserve"> participation among all</w:t>
      </w:r>
      <w:r w:rsidRPr="0064348B">
        <w:t xml:space="preserve"> community members, your absence will be missed.  Thus, you are allowed three (3) unexcused absences in the term—the equivalent of one week of the academic semester for a Monday/Wednesday/Friday class.  After this, your final grade will be lowered in increments. More than seven (7) unexcused absences (the equivalent of more than two weeks for the academic semester for a MWF class), will result in a failing grade for the course. Excused absences include the following:  </w:t>
      </w:r>
      <w:r w:rsidRPr="0064348B">
        <w:rPr>
          <w:b/>
          <w:bCs/>
        </w:rPr>
        <w:t>illness</w:t>
      </w:r>
      <w:r w:rsidRPr="0064348B">
        <w:rPr>
          <w:bCs/>
        </w:rPr>
        <w:t xml:space="preserve"> (</w:t>
      </w:r>
      <w:r>
        <w:rPr>
          <w:bCs/>
        </w:rPr>
        <w:t>if you provide a note from health services, a doctor, or other evidence we agree upon</w:t>
      </w:r>
      <w:r w:rsidRPr="0064348B">
        <w:rPr>
          <w:bCs/>
        </w:rPr>
        <w:t xml:space="preserve">); </w:t>
      </w:r>
      <w:r w:rsidRPr="0064348B">
        <w:rPr>
          <w:b/>
          <w:bCs/>
        </w:rPr>
        <w:t>university business/pre-professional experience</w:t>
      </w:r>
      <w:r w:rsidRPr="0064348B">
        <w:rPr>
          <w:bCs/>
        </w:rPr>
        <w:t xml:space="preserve"> (i.e., athletic team travel, student leadership training, an academic or co-curricular conference—any university business must be cleared ahead of time); </w:t>
      </w:r>
      <w:r w:rsidRPr="0064348B">
        <w:rPr>
          <w:b/>
          <w:bCs/>
        </w:rPr>
        <w:t>or a legitimate emergency</w:t>
      </w:r>
      <w:r w:rsidRPr="0064348B">
        <w:rPr>
          <w:bCs/>
        </w:rPr>
        <w:t xml:space="preserve"> (with clear documentation).</w:t>
      </w:r>
    </w:p>
    <w:p w14:paraId="4870BB82" w14:textId="77777777" w:rsidR="001B1E42" w:rsidRPr="0064348B" w:rsidRDefault="001B1E42" w:rsidP="001B1E42"/>
    <w:p w14:paraId="27D63F59" w14:textId="77777777" w:rsidR="001B1E42" w:rsidRPr="0064348B" w:rsidRDefault="001B1E42" w:rsidP="001B1E42">
      <w:r>
        <w:t>Because y</w:t>
      </w:r>
      <w:r w:rsidRPr="0064348B">
        <w:t xml:space="preserve">our syllabus </w:t>
      </w:r>
      <w:r>
        <w:t xml:space="preserve">clearly defines the deadlines for graded work, I generally do not accept late work.  It comes in the day it’s due or not at all.  As rigid as that sounds, it’s designed to reflect what you will face in the workplace.  It’s rare when there are professional “do overs” offered.  However, I am also human, and recognize that sometimes stuff happens.  When emergencies occur, I urge you to </w:t>
      </w:r>
      <w:r>
        <w:rPr>
          <w:i/>
        </w:rPr>
        <w:t>talk to me</w:t>
      </w:r>
      <w:r>
        <w:t>.  With communication, we can usually work through nearly anything</w:t>
      </w:r>
      <w:r w:rsidRPr="0064348B">
        <w:t xml:space="preserve">.  </w:t>
      </w:r>
    </w:p>
    <w:p w14:paraId="6148F9FE" w14:textId="77777777" w:rsidR="001B1E42" w:rsidRDefault="001B1E42" w:rsidP="001B1E42">
      <w:pPr>
        <w:rPr>
          <w:rFonts w:ascii="Times New Roman" w:hAnsi="Times New Roman"/>
          <w:sz w:val="20"/>
          <w:szCs w:val="20"/>
        </w:rPr>
      </w:pPr>
    </w:p>
    <w:p w14:paraId="47AB7C1C" w14:textId="77777777" w:rsidR="001B1E42" w:rsidRPr="00B47EFB" w:rsidRDefault="001B1E42" w:rsidP="001B1E42">
      <w:pPr>
        <w:rPr>
          <w:rFonts w:ascii="Times New Roman" w:hAnsi="Times New Roman"/>
          <w:sz w:val="20"/>
          <w:szCs w:val="20"/>
        </w:rPr>
      </w:pPr>
    </w:p>
    <w:p w14:paraId="18C51B29" w14:textId="77777777" w:rsidR="001B1E42" w:rsidRPr="0085597F" w:rsidRDefault="001B1E42" w:rsidP="001B1E42">
      <w:pPr>
        <w:pStyle w:val="BlockText"/>
        <w:ind w:left="0"/>
        <w:rPr>
          <w:rFonts w:asciiTheme="minorHAnsi" w:hAnsiTheme="minorHAnsi"/>
          <w:b/>
          <w:szCs w:val="24"/>
        </w:rPr>
      </w:pPr>
      <w:r w:rsidRPr="0085597F">
        <w:rPr>
          <w:rFonts w:asciiTheme="minorHAnsi" w:hAnsiTheme="minorHAnsi"/>
          <w:b/>
          <w:szCs w:val="24"/>
        </w:rPr>
        <w:t>Late Arrivals</w:t>
      </w:r>
    </w:p>
    <w:p w14:paraId="5CAFB754" w14:textId="77777777" w:rsidR="001B1E42" w:rsidRPr="0085597F" w:rsidRDefault="001B1E42" w:rsidP="001B1E42">
      <w:pPr>
        <w:pStyle w:val="BlockText"/>
        <w:ind w:left="0"/>
        <w:rPr>
          <w:rFonts w:asciiTheme="minorHAnsi" w:hAnsiTheme="minorHAnsi"/>
          <w:szCs w:val="24"/>
        </w:rPr>
      </w:pPr>
      <w:r>
        <w:rPr>
          <w:rFonts w:asciiTheme="minorHAnsi" w:hAnsiTheme="minorHAnsi"/>
          <w:szCs w:val="24"/>
        </w:rPr>
        <w:t xml:space="preserve">Everyone has a pet peeve.  Mine is tardiness.  Generally late arrivals—really to anything except maybe a celebrity party in New York City—and especially </w:t>
      </w:r>
      <w:r w:rsidRPr="0085597F">
        <w:rPr>
          <w:rFonts w:asciiTheme="minorHAnsi" w:hAnsiTheme="minorHAnsi"/>
          <w:szCs w:val="24"/>
        </w:rPr>
        <w:t xml:space="preserve">to class are disrespectful and disruptive.  </w:t>
      </w:r>
      <w:r>
        <w:rPr>
          <w:rFonts w:asciiTheme="minorHAnsi" w:hAnsiTheme="minorHAnsi"/>
          <w:szCs w:val="24"/>
        </w:rPr>
        <w:t xml:space="preserve">We start the ‘conversation’ when class is scheduled to begin.  So, if you roll in late, I will call you on it, privately first and then publicly.  </w:t>
      </w:r>
      <w:r w:rsidRPr="0085597F">
        <w:rPr>
          <w:rFonts w:asciiTheme="minorHAnsi" w:hAnsiTheme="minorHAnsi"/>
          <w:szCs w:val="24"/>
        </w:rPr>
        <w:t>For every three times you arrive late, I will mark down</w:t>
      </w:r>
      <w:r>
        <w:rPr>
          <w:rFonts w:asciiTheme="minorHAnsi" w:hAnsiTheme="minorHAnsi"/>
          <w:szCs w:val="24"/>
        </w:rPr>
        <w:t xml:space="preserve"> with</w:t>
      </w:r>
      <w:r w:rsidRPr="0085597F">
        <w:rPr>
          <w:rFonts w:asciiTheme="minorHAnsi" w:hAnsiTheme="minorHAnsi"/>
          <w:szCs w:val="24"/>
        </w:rPr>
        <w:t xml:space="preserve"> an unexcused absence.</w:t>
      </w:r>
    </w:p>
    <w:p w14:paraId="5C18FDA3" w14:textId="77777777" w:rsidR="001B1E42" w:rsidRPr="00B4492C" w:rsidRDefault="001B1E42" w:rsidP="001B1E42">
      <w:pPr>
        <w:pStyle w:val="NoSpacing"/>
        <w:spacing w:before="0" w:beforeAutospacing="0" w:after="0" w:afterAutospacing="0"/>
        <w:rPr>
          <w:rFonts w:asciiTheme="minorHAnsi" w:hAnsiTheme="minorHAnsi" w:cs="Times New Roman"/>
          <w:b/>
          <w:sz w:val="28"/>
          <w:szCs w:val="28"/>
        </w:rPr>
      </w:pPr>
    </w:p>
    <w:p w14:paraId="45C7342D" w14:textId="77777777" w:rsidR="001B1E42" w:rsidRDefault="001B1E42" w:rsidP="001B1E42">
      <w:pPr>
        <w:pStyle w:val="NoSpacing"/>
        <w:spacing w:before="0" w:beforeAutospacing="0" w:after="0" w:afterAutospacing="0"/>
        <w:rPr>
          <w:rFonts w:asciiTheme="minorHAnsi" w:hAnsiTheme="minorHAnsi" w:cs="Times New Roman"/>
          <w:b/>
          <w:sz w:val="24"/>
          <w:szCs w:val="24"/>
        </w:rPr>
      </w:pPr>
      <w:r w:rsidRPr="0085597F">
        <w:rPr>
          <w:rFonts w:asciiTheme="minorHAnsi" w:hAnsiTheme="minorHAnsi" w:cs="Times New Roman"/>
          <w:b/>
          <w:sz w:val="24"/>
          <w:szCs w:val="24"/>
        </w:rPr>
        <w:t>Cell Phones</w:t>
      </w:r>
      <w:r>
        <w:rPr>
          <w:rFonts w:asciiTheme="minorHAnsi" w:hAnsiTheme="minorHAnsi" w:cs="Times New Roman"/>
          <w:b/>
          <w:sz w:val="24"/>
          <w:szCs w:val="24"/>
        </w:rPr>
        <w:t xml:space="preserve">, Laptops &amp; </w:t>
      </w:r>
      <w:proofErr w:type="spellStart"/>
      <w:r>
        <w:rPr>
          <w:rFonts w:asciiTheme="minorHAnsi" w:hAnsiTheme="minorHAnsi" w:cs="Times New Roman"/>
          <w:b/>
          <w:sz w:val="24"/>
          <w:szCs w:val="24"/>
        </w:rPr>
        <w:t>iPads</w:t>
      </w:r>
      <w:proofErr w:type="spellEnd"/>
    </w:p>
    <w:p w14:paraId="062973A6" w14:textId="77777777" w:rsidR="001B1E42" w:rsidRDefault="001B1E42" w:rsidP="001B1E42">
      <w:pPr>
        <w:pStyle w:val="NoSpacing"/>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Cell phones are necessary tools in today’s society—and yes, especially for media experts.  So I will not ban them from class.  In fact, there may be times when we use them, so I encourage you to bring them.  But all phones must be turned to ‘silent’ while in class.  If a ringer goes off in class, my rule is that I get to answer the call and I’m likely to embarrass the heck out of you when I do so.  I’ve been known to coax mothers to tell me ‘cute baby stories’ in such instances, which I then share real-time with the class.  If a text comes in and makes any sound, I reserve the right to read it aloud to the class.  In both instances the phone then stays with me for the class.  I also reserve the right to confiscate phones if I catch you texting during class.</w:t>
      </w:r>
    </w:p>
    <w:p w14:paraId="7F465DD9" w14:textId="77777777" w:rsidR="001B1E42" w:rsidRDefault="001B1E42" w:rsidP="001B1E42">
      <w:pPr>
        <w:pStyle w:val="NoSpacing"/>
        <w:spacing w:before="0" w:beforeAutospacing="0" w:after="0" w:afterAutospacing="0"/>
        <w:rPr>
          <w:rFonts w:asciiTheme="minorHAnsi" w:hAnsiTheme="minorHAnsi" w:cs="Times New Roman"/>
          <w:sz w:val="24"/>
          <w:szCs w:val="24"/>
        </w:rPr>
      </w:pPr>
    </w:p>
    <w:p w14:paraId="498B5707" w14:textId="77777777" w:rsidR="001B1E42" w:rsidRPr="008E55CA" w:rsidRDefault="001B1E42" w:rsidP="001B1E42">
      <w:pPr>
        <w:pStyle w:val="NoSpacing"/>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 xml:space="preserve">Laptops &amp; </w:t>
      </w:r>
      <w:proofErr w:type="spellStart"/>
      <w:r>
        <w:rPr>
          <w:rFonts w:asciiTheme="minorHAnsi" w:hAnsiTheme="minorHAnsi" w:cs="Times New Roman"/>
          <w:sz w:val="24"/>
          <w:szCs w:val="24"/>
        </w:rPr>
        <w:t>iPads</w:t>
      </w:r>
      <w:proofErr w:type="spellEnd"/>
      <w:r>
        <w:rPr>
          <w:rFonts w:asciiTheme="minorHAnsi" w:hAnsiTheme="minorHAnsi" w:cs="Times New Roman"/>
          <w:sz w:val="24"/>
          <w:szCs w:val="24"/>
        </w:rPr>
        <w:t xml:space="preserve">: again—very necessary.  But you need to also stay focused on class while class is going on, and that means </w:t>
      </w:r>
      <w:r>
        <w:rPr>
          <w:rFonts w:asciiTheme="minorHAnsi" w:hAnsiTheme="minorHAnsi" w:cs="Times New Roman"/>
          <w:i/>
          <w:sz w:val="24"/>
          <w:szCs w:val="24"/>
        </w:rPr>
        <w:t>not</w:t>
      </w:r>
      <w:r>
        <w:rPr>
          <w:rFonts w:asciiTheme="minorHAnsi" w:hAnsiTheme="minorHAnsi" w:cs="Times New Roman"/>
          <w:sz w:val="24"/>
          <w:szCs w:val="24"/>
        </w:rPr>
        <w:t xml:space="preserve"> being tempted by Facebook, Twitter, and email when we’re discussing something.  So, here’s the rule: Bring them, but don’t open them unless I tell you to.  If you can convince me that you need the laptop/</w:t>
      </w:r>
      <w:proofErr w:type="spellStart"/>
      <w:r>
        <w:rPr>
          <w:rFonts w:asciiTheme="minorHAnsi" w:hAnsiTheme="minorHAnsi" w:cs="Times New Roman"/>
          <w:sz w:val="24"/>
          <w:szCs w:val="24"/>
        </w:rPr>
        <w:t>iPad</w:t>
      </w:r>
      <w:proofErr w:type="spellEnd"/>
      <w:r>
        <w:rPr>
          <w:rFonts w:asciiTheme="minorHAnsi" w:hAnsiTheme="minorHAnsi" w:cs="Times New Roman"/>
          <w:sz w:val="24"/>
          <w:szCs w:val="24"/>
        </w:rPr>
        <w:t xml:space="preserve"> to take notes, then you can do so, BUT if I catch you doing anything else, I’ll ask you to leave class and you’ll be marked with an unexcused absence.</w:t>
      </w:r>
    </w:p>
    <w:p w14:paraId="01967180" w14:textId="77777777" w:rsidR="001B1E42" w:rsidRPr="0085597F" w:rsidRDefault="001B1E42" w:rsidP="001B1E42">
      <w:pPr>
        <w:pStyle w:val="NoSpacing"/>
        <w:spacing w:before="0" w:beforeAutospacing="0" w:after="0" w:afterAutospacing="0"/>
        <w:rPr>
          <w:rFonts w:asciiTheme="minorHAnsi" w:hAnsiTheme="minorHAnsi" w:cs="Times New Roman"/>
          <w:i/>
          <w:sz w:val="24"/>
          <w:szCs w:val="24"/>
        </w:rPr>
      </w:pPr>
    </w:p>
    <w:p w14:paraId="038CF9B2" w14:textId="77777777" w:rsidR="001B1E42" w:rsidRDefault="001B1E42" w:rsidP="001B1E42">
      <w:pPr>
        <w:pStyle w:val="NoSpacing"/>
        <w:spacing w:before="0" w:beforeAutospacing="0" w:after="0" w:afterAutospacing="0"/>
        <w:rPr>
          <w:rFonts w:asciiTheme="minorHAnsi" w:hAnsiTheme="minorHAnsi" w:cs="Times New Roman"/>
          <w:b/>
          <w:sz w:val="28"/>
          <w:szCs w:val="28"/>
        </w:rPr>
      </w:pPr>
      <w:r w:rsidRPr="00A97B78">
        <w:rPr>
          <w:rFonts w:asciiTheme="minorHAnsi" w:hAnsiTheme="minorHAnsi" w:cs="Times New Roman"/>
          <w:b/>
          <w:sz w:val="28"/>
          <w:szCs w:val="28"/>
        </w:rPr>
        <w:t>Assignments and Grading</w:t>
      </w:r>
    </w:p>
    <w:p w14:paraId="5253CC00" w14:textId="77777777" w:rsidR="001B1E42" w:rsidRDefault="001B1E42" w:rsidP="001B1E42">
      <w:pPr>
        <w:pStyle w:val="NoSpacing"/>
        <w:spacing w:before="0" w:beforeAutospacing="0" w:after="0" w:afterAutospacing="0"/>
        <w:rPr>
          <w:rFonts w:asciiTheme="minorHAnsi" w:hAnsiTheme="minorHAnsi" w:cs="Times New Roman"/>
          <w:sz w:val="24"/>
          <w:szCs w:val="24"/>
        </w:rPr>
      </w:pPr>
      <w:r>
        <w:rPr>
          <w:rFonts w:asciiTheme="minorHAnsi" w:hAnsiTheme="minorHAnsi" w:cs="Times New Roman"/>
          <w:sz w:val="24"/>
          <w:szCs w:val="24"/>
        </w:rPr>
        <w:t>All assignments must be turned in by deadline according to the syllabus unless otherwise instructed.  Each assignment sheet will outline specific grading criteria and outcomes/goals.  The following list outlines point values for each of the assignments for the semester.</w:t>
      </w:r>
    </w:p>
    <w:p w14:paraId="73C5F306" w14:textId="77777777" w:rsidR="001B1E42" w:rsidRDefault="001B1E42" w:rsidP="001B1E42">
      <w:pPr>
        <w:pStyle w:val="NoSpacing"/>
        <w:spacing w:before="0" w:beforeAutospacing="0" w:after="0" w:afterAutospacing="0"/>
        <w:rPr>
          <w:rFonts w:asciiTheme="minorHAnsi" w:hAnsiTheme="minorHAnsi" w:cs="Times New Roman"/>
          <w:sz w:val="24"/>
          <w:szCs w:val="24"/>
        </w:rPr>
      </w:pPr>
    </w:p>
    <w:p w14:paraId="0C0911A9" w14:textId="77777777" w:rsidR="001B1E42" w:rsidRPr="00734E55" w:rsidRDefault="001B1E42" w:rsidP="001B1E42">
      <w:pPr>
        <w:pStyle w:val="NoSpacing"/>
        <w:spacing w:before="0" w:beforeAutospacing="0" w:after="0" w:afterAutospacing="0"/>
        <w:rPr>
          <w:rFonts w:asciiTheme="minorHAnsi" w:hAnsiTheme="minorHAnsi" w:cs="Times New Roman"/>
          <w:b/>
          <w:sz w:val="24"/>
          <w:szCs w:val="24"/>
        </w:rPr>
      </w:pPr>
      <w:r w:rsidRPr="00734E55">
        <w:rPr>
          <w:rFonts w:asciiTheme="minorHAnsi" w:hAnsiTheme="minorHAnsi" w:cs="Times New Roman"/>
          <w:b/>
          <w:sz w:val="24"/>
          <w:szCs w:val="24"/>
        </w:rPr>
        <w:t>Assignments</w:t>
      </w:r>
    </w:p>
    <w:p w14:paraId="52F74A33" w14:textId="77777777" w:rsidR="001B1E42" w:rsidRDefault="001B1E42" w:rsidP="001B1E42">
      <w:pPr>
        <w:pStyle w:val="BlockText"/>
        <w:numPr>
          <w:ilvl w:val="1"/>
          <w:numId w:val="4"/>
        </w:numPr>
        <w:rPr>
          <w:rFonts w:ascii="Garamond" w:hAnsi="Garamond"/>
          <w:b/>
          <w:sz w:val="22"/>
          <w:szCs w:val="22"/>
        </w:rPr>
        <w:sectPr w:rsidR="001B1E42" w:rsidSect="00854610">
          <w:pgSz w:w="12240" w:h="15840"/>
          <w:pgMar w:top="1440" w:right="1800" w:bottom="1440" w:left="1800" w:header="720" w:footer="720" w:gutter="0"/>
          <w:cols w:space="720"/>
          <w:docGrid w:linePitch="360"/>
        </w:sectPr>
      </w:pPr>
    </w:p>
    <w:p w14:paraId="73E65D24" w14:textId="77777777" w:rsidR="001B1E42" w:rsidRPr="00986D06" w:rsidRDefault="001B1E42" w:rsidP="001B1E42">
      <w:pPr>
        <w:pStyle w:val="BlockText"/>
        <w:numPr>
          <w:ilvl w:val="1"/>
          <w:numId w:val="4"/>
        </w:numPr>
        <w:rPr>
          <w:rFonts w:asciiTheme="minorHAnsi" w:hAnsiTheme="minorHAnsi"/>
          <w:b/>
          <w:sz w:val="22"/>
          <w:szCs w:val="22"/>
        </w:rPr>
      </w:pPr>
      <w:r w:rsidRPr="00986D06">
        <w:rPr>
          <w:rFonts w:asciiTheme="minorHAnsi" w:hAnsiTheme="minorHAnsi"/>
          <w:b/>
          <w:sz w:val="22"/>
          <w:szCs w:val="22"/>
        </w:rPr>
        <w:t>Midterm Exam—100 points</w:t>
      </w:r>
    </w:p>
    <w:p w14:paraId="67902D61" w14:textId="77777777" w:rsidR="001B1E42" w:rsidRPr="00986D06" w:rsidRDefault="001B1E42" w:rsidP="001B1E42">
      <w:pPr>
        <w:pStyle w:val="BlockText"/>
        <w:numPr>
          <w:ilvl w:val="1"/>
          <w:numId w:val="4"/>
        </w:numPr>
        <w:rPr>
          <w:rFonts w:asciiTheme="minorHAnsi" w:hAnsiTheme="minorHAnsi"/>
          <w:b/>
          <w:sz w:val="22"/>
          <w:szCs w:val="22"/>
        </w:rPr>
        <w:sectPr w:rsidR="001B1E42" w:rsidRPr="00986D06" w:rsidSect="00854610">
          <w:type w:val="continuous"/>
          <w:pgSz w:w="12240" w:h="15840"/>
          <w:pgMar w:top="1440" w:right="1800" w:bottom="1440" w:left="1800" w:header="720" w:footer="720" w:gutter="0"/>
          <w:cols w:space="720"/>
          <w:docGrid w:linePitch="360"/>
        </w:sectPr>
      </w:pPr>
    </w:p>
    <w:p w14:paraId="2129D375" w14:textId="77777777" w:rsidR="001B1E42" w:rsidRPr="00142CC7" w:rsidRDefault="001B1E42" w:rsidP="001B1E42">
      <w:pPr>
        <w:pStyle w:val="BlockText"/>
        <w:numPr>
          <w:ilvl w:val="1"/>
          <w:numId w:val="4"/>
        </w:numPr>
        <w:rPr>
          <w:rFonts w:asciiTheme="minorHAnsi" w:hAnsiTheme="minorHAnsi"/>
          <w:b/>
          <w:sz w:val="22"/>
          <w:szCs w:val="22"/>
        </w:rPr>
      </w:pPr>
      <w:r w:rsidRPr="00986D06">
        <w:rPr>
          <w:rFonts w:asciiTheme="minorHAnsi" w:hAnsiTheme="minorHAnsi"/>
          <w:b/>
          <w:sz w:val="22"/>
          <w:szCs w:val="22"/>
        </w:rPr>
        <w:t>Analytical Paper—50 points</w:t>
      </w:r>
    </w:p>
    <w:p w14:paraId="5CA1F496" w14:textId="77777777" w:rsidR="001B1E42" w:rsidRPr="00142CC7" w:rsidRDefault="001B1E42" w:rsidP="001B1E42">
      <w:pPr>
        <w:pStyle w:val="BlockText"/>
        <w:numPr>
          <w:ilvl w:val="1"/>
          <w:numId w:val="4"/>
        </w:numPr>
        <w:rPr>
          <w:rFonts w:asciiTheme="minorHAnsi" w:hAnsiTheme="minorHAnsi"/>
          <w:b/>
          <w:sz w:val="22"/>
          <w:szCs w:val="22"/>
        </w:rPr>
      </w:pPr>
      <w:r>
        <w:rPr>
          <w:rFonts w:asciiTheme="minorHAnsi" w:hAnsiTheme="minorHAnsi"/>
          <w:b/>
          <w:sz w:val="22"/>
          <w:szCs w:val="22"/>
        </w:rPr>
        <w:t>Quizzes/short responses</w:t>
      </w:r>
      <w:r w:rsidRPr="00986D06">
        <w:rPr>
          <w:rFonts w:asciiTheme="minorHAnsi" w:hAnsiTheme="minorHAnsi"/>
          <w:b/>
          <w:sz w:val="22"/>
          <w:szCs w:val="22"/>
        </w:rPr>
        <w:t>—50 points</w:t>
      </w:r>
    </w:p>
    <w:p w14:paraId="4C310A77" w14:textId="77777777" w:rsidR="001B1E42" w:rsidRPr="00986D06" w:rsidRDefault="001B1E42" w:rsidP="001B1E42">
      <w:pPr>
        <w:pStyle w:val="BlockText"/>
        <w:numPr>
          <w:ilvl w:val="1"/>
          <w:numId w:val="4"/>
        </w:numPr>
        <w:rPr>
          <w:rFonts w:asciiTheme="minorHAnsi" w:hAnsiTheme="minorHAnsi"/>
          <w:b/>
          <w:sz w:val="22"/>
          <w:szCs w:val="22"/>
        </w:rPr>
      </w:pPr>
      <w:r w:rsidRPr="00986D06">
        <w:rPr>
          <w:rFonts w:asciiTheme="minorHAnsi" w:hAnsiTheme="minorHAnsi"/>
          <w:b/>
          <w:sz w:val="22"/>
          <w:szCs w:val="22"/>
        </w:rPr>
        <w:t>Op-Ed Assignment—100 points</w:t>
      </w:r>
    </w:p>
    <w:p w14:paraId="106B4742" w14:textId="77777777" w:rsidR="001B1E42" w:rsidRPr="00986D06" w:rsidRDefault="001B1E42" w:rsidP="001B1E42">
      <w:pPr>
        <w:pStyle w:val="BlockText"/>
        <w:numPr>
          <w:ilvl w:val="1"/>
          <w:numId w:val="4"/>
        </w:numPr>
        <w:rPr>
          <w:rFonts w:asciiTheme="minorHAnsi" w:hAnsiTheme="minorHAnsi"/>
          <w:b/>
          <w:sz w:val="22"/>
          <w:szCs w:val="22"/>
        </w:rPr>
      </w:pPr>
      <w:r w:rsidRPr="00986D06">
        <w:rPr>
          <w:rFonts w:asciiTheme="minorHAnsi" w:hAnsiTheme="minorHAnsi"/>
          <w:b/>
          <w:sz w:val="22"/>
          <w:szCs w:val="22"/>
        </w:rPr>
        <w:t>Major First Amendment Week Project—200 points</w:t>
      </w:r>
    </w:p>
    <w:p w14:paraId="7E996226" w14:textId="77777777" w:rsidR="001B1E42" w:rsidRPr="00986D06" w:rsidRDefault="001B1E42" w:rsidP="001B1E42">
      <w:pPr>
        <w:pStyle w:val="BlockText"/>
        <w:ind w:left="1080"/>
        <w:rPr>
          <w:rFonts w:asciiTheme="minorHAnsi" w:hAnsiTheme="minorHAnsi"/>
          <w:b/>
          <w:sz w:val="22"/>
          <w:szCs w:val="22"/>
        </w:rPr>
      </w:pPr>
    </w:p>
    <w:p w14:paraId="5D574E54" w14:textId="77777777" w:rsidR="001B1E42" w:rsidRPr="00986D06" w:rsidRDefault="001B1E42" w:rsidP="001B1E42">
      <w:pPr>
        <w:pStyle w:val="BlockText"/>
        <w:ind w:left="1080"/>
        <w:rPr>
          <w:rFonts w:asciiTheme="minorHAnsi" w:hAnsiTheme="minorHAnsi"/>
          <w:b/>
          <w:sz w:val="22"/>
          <w:szCs w:val="22"/>
        </w:rPr>
      </w:pPr>
      <w:r w:rsidRPr="00986D06">
        <w:rPr>
          <w:rFonts w:asciiTheme="minorHAnsi" w:hAnsiTheme="minorHAnsi"/>
          <w:b/>
          <w:sz w:val="22"/>
          <w:szCs w:val="22"/>
        </w:rPr>
        <w:t>Total for semester—500 points</w:t>
      </w:r>
    </w:p>
    <w:p w14:paraId="7964D689" w14:textId="77777777" w:rsidR="001B1E42" w:rsidRPr="00CE348C" w:rsidRDefault="001B1E42" w:rsidP="001B1E42">
      <w:pPr>
        <w:pStyle w:val="Heading3"/>
        <w:rPr>
          <w:rFonts w:asciiTheme="minorHAnsi" w:hAnsiTheme="minorHAnsi"/>
          <w:color w:val="auto"/>
          <w:sz w:val="24"/>
        </w:rPr>
      </w:pPr>
      <w:r w:rsidRPr="00CE348C">
        <w:rPr>
          <w:rFonts w:asciiTheme="minorHAnsi" w:hAnsiTheme="minorHAnsi"/>
          <w:color w:val="auto"/>
        </w:rPr>
        <w:t>Grading</w:t>
      </w:r>
    </w:p>
    <w:p w14:paraId="2C8746CC" w14:textId="77777777" w:rsidR="001B1E42" w:rsidRPr="00CE348C" w:rsidRDefault="001B1E42" w:rsidP="001B1E42">
      <w:r w:rsidRPr="00CE348C">
        <w:t xml:space="preserve">Students will be evaluated based on </w:t>
      </w:r>
      <w:r>
        <w:t xml:space="preserve">three </w:t>
      </w:r>
      <w:r w:rsidRPr="00CE348C">
        <w:t>writing</w:t>
      </w:r>
      <w:r>
        <w:t>/research</w:t>
      </w:r>
      <w:r w:rsidRPr="00CE348C">
        <w:t xml:space="preserve"> assignments and two tests.  Each assignment sheet offers a specific breakdown of evaluative criteria. </w:t>
      </w:r>
      <w:r>
        <w:t xml:space="preserve"> </w:t>
      </w:r>
      <w:r>
        <w:rPr>
          <w:i/>
        </w:rPr>
        <w:t xml:space="preserve">I reserve the right to add quizzes over the reading to the overall point breakdown for the class if there is any demonstration that </w:t>
      </w:r>
      <w:proofErr w:type="gramStart"/>
      <w:r>
        <w:rPr>
          <w:i/>
        </w:rPr>
        <w:t>students</w:t>
      </w:r>
      <w:proofErr w:type="gramEnd"/>
      <w:r>
        <w:rPr>
          <w:i/>
        </w:rPr>
        <w:t xml:space="preserve"> are not following through with reading assignments. </w:t>
      </w:r>
      <w:r w:rsidRPr="00CE348C">
        <w:t>Generally</w:t>
      </w:r>
      <w:r>
        <w:t>, in their writing assignments,</w:t>
      </w:r>
      <w:r w:rsidRPr="00CE348C">
        <w:t xml:space="preserve"> students should demonstrate journalistic skills including:</w:t>
      </w:r>
    </w:p>
    <w:p w14:paraId="5CB3D1DB" w14:textId="77777777" w:rsidR="001B1E42" w:rsidRPr="00CE348C" w:rsidRDefault="001B1E42" w:rsidP="001B1E42">
      <w:pPr>
        <w:numPr>
          <w:ilvl w:val="0"/>
          <w:numId w:val="3"/>
        </w:numPr>
      </w:pPr>
      <w:proofErr w:type="gramStart"/>
      <w:r>
        <w:t>demonstrable</w:t>
      </w:r>
      <w:proofErr w:type="gramEnd"/>
      <w:r>
        <w:t xml:space="preserve"> awareness  and application of key legal and ethical questions of the day</w:t>
      </w:r>
      <w:r w:rsidRPr="00CE348C">
        <w:t xml:space="preserve">; </w:t>
      </w:r>
    </w:p>
    <w:p w14:paraId="79869EEA" w14:textId="77777777" w:rsidR="001B1E42" w:rsidRPr="00CE348C" w:rsidRDefault="001B1E42" w:rsidP="001B1E42">
      <w:pPr>
        <w:numPr>
          <w:ilvl w:val="0"/>
          <w:numId w:val="3"/>
        </w:numPr>
      </w:pPr>
      <w:proofErr w:type="gramStart"/>
      <w:r w:rsidRPr="00CE348C">
        <w:t>deep</w:t>
      </w:r>
      <w:proofErr w:type="gramEnd"/>
      <w:r w:rsidRPr="00CE348C">
        <w:t xml:space="preserve"> inquiry into major issues with attention to proper APA citation of sources; </w:t>
      </w:r>
    </w:p>
    <w:p w14:paraId="3C8B677A" w14:textId="77777777" w:rsidR="001B1E42" w:rsidRPr="00CE348C" w:rsidRDefault="001B1E42" w:rsidP="001B1E42">
      <w:pPr>
        <w:numPr>
          <w:ilvl w:val="0"/>
          <w:numId w:val="3"/>
        </w:numPr>
      </w:pPr>
      <w:proofErr w:type="gramStart"/>
      <w:r w:rsidRPr="00CE348C">
        <w:t>attention</w:t>
      </w:r>
      <w:proofErr w:type="gramEnd"/>
      <w:r w:rsidRPr="00CE348C">
        <w:t xml:space="preserve"> to clarity, g</w:t>
      </w:r>
      <w:r>
        <w:t>ood description, compelling lead</w:t>
      </w:r>
      <w:r w:rsidRPr="00CE348C">
        <w:t>s, and appropriate use of attribution;</w:t>
      </w:r>
    </w:p>
    <w:p w14:paraId="4B0D7F86" w14:textId="77777777" w:rsidR="001B1E42" w:rsidRPr="00CE348C" w:rsidRDefault="001B1E42" w:rsidP="001B1E42">
      <w:pPr>
        <w:numPr>
          <w:ilvl w:val="0"/>
          <w:numId w:val="3"/>
        </w:numPr>
      </w:pPr>
      <w:proofErr w:type="gramStart"/>
      <w:r w:rsidRPr="00CE348C">
        <w:t>ethical</w:t>
      </w:r>
      <w:proofErr w:type="gramEnd"/>
      <w:r w:rsidRPr="00CE348C">
        <w:t xml:space="preserve"> treatment of all sources</w:t>
      </w:r>
    </w:p>
    <w:p w14:paraId="5FE2071A" w14:textId="77777777" w:rsidR="001B1E42" w:rsidRPr="00CE348C" w:rsidRDefault="001B1E42" w:rsidP="001B1E42">
      <w:pPr>
        <w:numPr>
          <w:ilvl w:val="0"/>
          <w:numId w:val="3"/>
        </w:numPr>
      </w:pPr>
      <w:proofErr w:type="gramStart"/>
      <w:r w:rsidRPr="00CE348C">
        <w:t>mechanically</w:t>
      </w:r>
      <w:proofErr w:type="gramEnd"/>
      <w:r w:rsidRPr="00CE348C">
        <w:t xml:space="preserve"> error-free work.</w:t>
      </w:r>
    </w:p>
    <w:p w14:paraId="7D375EF6" w14:textId="77777777" w:rsidR="001B1E42" w:rsidRPr="00986D06" w:rsidRDefault="001B1E42" w:rsidP="001B1E42"/>
    <w:p w14:paraId="5043007F" w14:textId="77777777" w:rsidR="001B1E42" w:rsidRPr="00986D06" w:rsidRDefault="001B1E42" w:rsidP="001B1E42">
      <w:pPr>
        <w:rPr>
          <w:b/>
        </w:rPr>
      </w:pPr>
      <w:r w:rsidRPr="00986D06">
        <w:rPr>
          <w:b/>
        </w:rPr>
        <w:t>Course breakdown for the semester:</w:t>
      </w:r>
    </w:p>
    <w:p w14:paraId="3576EF2A" w14:textId="77777777" w:rsidR="001B1E42" w:rsidRPr="00986D06" w:rsidRDefault="001B1E42" w:rsidP="001B1E42">
      <w:pPr>
        <w:ind w:left="720"/>
        <w:rPr>
          <w:b/>
        </w:rPr>
        <w:sectPr w:rsidR="001B1E42" w:rsidRPr="00986D06" w:rsidSect="00854610">
          <w:type w:val="continuous"/>
          <w:pgSz w:w="12240" w:h="15840"/>
          <w:pgMar w:top="1440" w:right="1800" w:bottom="1440" w:left="1800" w:header="720" w:footer="720" w:gutter="0"/>
          <w:cols w:space="720"/>
          <w:docGrid w:linePitch="360"/>
        </w:sectPr>
      </w:pPr>
    </w:p>
    <w:p w14:paraId="2EC1EEBB" w14:textId="77777777" w:rsidR="001B1E42" w:rsidRPr="00986D06" w:rsidRDefault="001B1E42" w:rsidP="001B1E42">
      <w:pPr>
        <w:ind w:left="720"/>
        <w:rPr>
          <w:b/>
        </w:rPr>
      </w:pPr>
    </w:p>
    <w:p w14:paraId="60F058EB" w14:textId="77777777" w:rsidR="001B1E42" w:rsidRPr="00986D06" w:rsidRDefault="001B1E42" w:rsidP="001B1E42">
      <w:pPr>
        <w:ind w:left="720"/>
        <w:rPr>
          <w:b/>
        </w:rPr>
      </w:pPr>
      <w:r w:rsidRPr="00986D06">
        <w:rPr>
          <w:b/>
        </w:rPr>
        <w:t>475-500</w:t>
      </w:r>
      <w:r w:rsidRPr="00986D06">
        <w:rPr>
          <w:b/>
        </w:rPr>
        <w:tab/>
      </w:r>
      <w:r w:rsidRPr="00986D06">
        <w:rPr>
          <w:b/>
        </w:rPr>
        <w:tab/>
        <w:t>95%</w:t>
      </w:r>
      <w:r w:rsidRPr="00986D06">
        <w:rPr>
          <w:b/>
        </w:rPr>
        <w:tab/>
        <w:t>A</w:t>
      </w:r>
    </w:p>
    <w:p w14:paraId="7F90192B" w14:textId="77777777" w:rsidR="001B1E42" w:rsidRPr="00986D06" w:rsidRDefault="001B1E42" w:rsidP="001B1E42">
      <w:pPr>
        <w:ind w:left="720"/>
        <w:rPr>
          <w:b/>
        </w:rPr>
      </w:pPr>
      <w:r w:rsidRPr="00986D06">
        <w:rPr>
          <w:b/>
        </w:rPr>
        <w:t>450-474</w:t>
      </w:r>
      <w:r w:rsidRPr="00986D06">
        <w:rPr>
          <w:b/>
        </w:rPr>
        <w:tab/>
      </w:r>
      <w:r w:rsidRPr="00986D06">
        <w:rPr>
          <w:b/>
        </w:rPr>
        <w:tab/>
        <w:t>90%</w:t>
      </w:r>
      <w:r w:rsidRPr="00986D06">
        <w:rPr>
          <w:b/>
        </w:rPr>
        <w:tab/>
        <w:t>A-</w:t>
      </w:r>
    </w:p>
    <w:p w14:paraId="562272BE" w14:textId="77777777" w:rsidR="001B1E42" w:rsidRPr="00986D06" w:rsidRDefault="001B1E42" w:rsidP="001B1E42">
      <w:pPr>
        <w:ind w:left="720"/>
        <w:rPr>
          <w:b/>
        </w:rPr>
      </w:pPr>
      <w:r w:rsidRPr="00986D06">
        <w:rPr>
          <w:b/>
        </w:rPr>
        <w:t>440-449</w:t>
      </w:r>
      <w:r w:rsidRPr="00986D06">
        <w:rPr>
          <w:b/>
        </w:rPr>
        <w:tab/>
      </w:r>
      <w:r w:rsidRPr="00986D06">
        <w:rPr>
          <w:b/>
        </w:rPr>
        <w:tab/>
        <w:t>87%</w:t>
      </w:r>
      <w:r w:rsidRPr="00986D06">
        <w:rPr>
          <w:b/>
        </w:rPr>
        <w:tab/>
        <w:t>B+</w:t>
      </w:r>
    </w:p>
    <w:p w14:paraId="0298C110" w14:textId="77777777" w:rsidR="001B1E42" w:rsidRPr="00986D06" w:rsidRDefault="001B1E42" w:rsidP="001B1E42">
      <w:pPr>
        <w:ind w:left="720"/>
        <w:rPr>
          <w:b/>
        </w:rPr>
      </w:pPr>
      <w:r w:rsidRPr="00986D06">
        <w:rPr>
          <w:b/>
        </w:rPr>
        <w:t>425-439</w:t>
      </w:r>
      <w:r w:rsidRPr="00986D06">
        <w:rPr>
          <w:b/>
        </w:rPr>
        <w:tab/>
      </w:r>
      <w:r w:rsidRPr="00986D06">
        <w:rPr>
          <w:b/>
        </w:rPr>
        <w:tab/>
        <w:t>85%</w:t>
      </w:r>
      <w:r w:rsidRPr="00986D06">
        <w:rPr>
          <w:b/>
        </w:rPr>
        <w:tab/>
        <w:t>B</w:t>
      </w:r>
    </w:p>
    <w:p w14:paraId="393334B7" w14:textId="77777777" w:rsidR="001B1E42" w:rsidRPr="00986D06" w:rsidRDefault="001B1E42" w:rsidP="001B1E42">
      <w:pPr>
        <w:ind w:left="720"/>
        <w:rPr>
          <w:b/>
        </w:rPr>
      </w:pPr>
      <w:r w:rsidRPr="00986D06">
        <w:rPr>
          <w:b/>
        </w:rPr>
        <w:t>400-424</w:t>
      </w:r>
      <w:r w:rsidRPr="00986D06">
        <w:rPr>
          <w:b/>
        </w:rPr>
        <w:tab/>
      </w:r>
      <w:r w:rsidRPr="00986D06">
        <w:rPr>
          <w:b/>
        </w:rPr>
        <w:tab/>
        <w:t>80%</w:t>
      </w:r>
      <w:r w:rsidRPr="00986D06">
        <w:rPr>
          <w:b/>
        </w:rPr>
        <w:tab/>
        <w:t>B-</w:t>
      </w:r>
    </w:p>
    <w:p w14:paraId="7C7A2945" w14:textId="77777777" w:rsidR="001B1E42" w:rsidRPr="00986D06" w:rsidRDefault="001B1E42" w:rsidP="001B1E42">
      <w:pPr>
        <w:ind w:left="720"/>
        <w:rPr>
          <w:b/>
        </w:rPr>
      </w:pPr>
      <w:r w:rsidRPr="00986D06">
        <w:rPr>
          <w:b/>
        </w:rPr>
        <w:t>385-399</w:t>
      </w:r>
      <w:r w:rsidRPr="00986D06">
        <w:rPr>
          <w:b/>
        </w:rPr>
        <w:tab/>
      </w:r>
      <w:r w:rsidRPr="00986D06">
        <w:rPr>
          <w:b/>
        </w:rPr>
        <w:tab/>
        <w:t>77%</w:t>
      </w:r>
      <w:r w:rsidRPr="00986D06">
        <w:rPr>
          <w:b/>
        </w:rPr>
        <w:tab/>
        <w:t>C+</w:t>
      </w:r>
    </w:p>
    <w:p w14:paraId="758E3646" w14:textId="77777777" w:rsidR="001B1E42" w:rsidRPr="00986D06" w:rsidRDefault="001B1E42" w:rsidP="001B1E42">
      <w:pPr>
        <w:ind w:left="720"/>
        <w:rPr>
          <w:b/>
        </w:rPr>
      </w:pPr>
      <w:r w:rsidRPr="00986D06">
        <w:rPr>
          <w:b/>
        </w:rPr>
        <w:t>370-384</w:t>
      </w:r>
      <w:r w:rsidRPr="00986D06">
        <w:rPr>
          <w:b/>
        </w:rPr>
        <w:tab/>
      </w:r>
      <w:r w:rsidRPr="00986D06">
        <w:rPr>
          <w:b/>
        </w:rPr>
        <w:tab/>
        <w:t>74%</w:t>
      </w:r>
      <w:r w:rsidRPr="00986D06">
        <w:rPr>
          <w:b/>
        </w:rPr>
        <w:tab/>
        <w:t>C</w:t>
      </w:r>
    </w:p>
    <w:p w14:paraId="6BC4FF28" w14:textId="77777777" w:rsidR="001B1E42" w:rsidRPr="00986D06" w:rsidRDefault="001B1E42" w:rsidP="001B1E42">
      <w:pPr>
        <w:ind w:left="720"/>
        <w:rPr>
          <w:b/>
        </w:rPr>
      </w:pPr>
      <w:r w:rsidRPr="00986D06">
        <w:rPr>
          <w:b/>
        </w:rPr>
        <w:t>350-369</w:t>
      </w:r>
      <w:r w:rsidRPr="00986D06">
        <w:rPr>
          <w:b/>
        </w:rPr>
        <w:tab/>
      </w:r>
      <w:r w:rsidRPr="00986D06">
        <w:rPr>
          <w:b/>
        </w:rPr>
        <w:tab/>
        <w:t>70%</w:t>
      </w:r>
      <w:r w:rsidRPr="00986D06">
        <w:rPr>
          <w:b/>
        </w:rPr>
        <w:tab/>
        <w:t>C-</w:t>
      </w:r>
    </w:p>
    <w:p w14:paraId="7F7D98BD" w14:textId="77777777" w:rsidR="001B1E42" w:rsidRPr="00986D06" w:rsidRDefault="001B1E42" w:rsidP="001B1E42">
      <w:pPr>
        <w:ind w:left="720"/>
        <w:rPr>
          <w:b/>
        </w:rPr>
      </w:pPr>
      <w:r w:rsidRPr="00986D06">
        <w:rPr>
          <w:b/>
        </w:rPr>
        <w:t>335-349</w:t>
      </w:r>
      <w:r w:rsidRPr="00986D06">
        <w:rPr>
          <w:b/>
        </w:rPr>
        <w:tab/>
      </w:r>
      <w:r w:rsidRPr="00986D06">
        <w:rPr>
          <w:b/>
        </w:rPr>
        <w:tab/>
        <w:t>67%</w:t>
      </w:r>
      <w:r w:rsidRPr="00986D06">
        <w:rPr>
          <w:b/>
        </w:rPr>
        <w:tab/>
        <w:t>D+</w:t>
      </w:r>
    </w:p>
    <w:p w14:paraId="10598A91" w14:textId="77777777" w:rsidR="001B1E42" w:rsidRPr="00986D06" w:rsidRDefault="001B1E42" w:rsidP="001B1E42">
      <w:pPr>
        <w:ind w:left="720"/>
        <w:rPr>
          <w:b/>
        </w:rPr>
      </w:pPr>
      <w:r w:rsidRPr="00986D06">
        <w:rPr>
          <w:b/>
        </w:rPr>
        <w:t>320-334</w:t>
      </w:r>
      <w:r w:rsidRPr="00986D06">
        <w:rPr>
          <w:b/>
        </w:rPr>
        <w:tab/>
      </w:r>
      <w:r w:rsidRPr="00986D06">
        <w:rPr>
          <w:b/>
        </w:rPr>
        <w:tab/>
        <w:t>64%</w:t>
      </w:r>
      <w:r w:rsidRPr="00986D06">
        <w:rPr>
          <w:b/>
        </w:rPr>
        <w:tab/>
        <w:t>D</w:t>
      </w:r>
    </w:p>
    <w:p w14:paraId="5625928C" w14:textId="77777777" w:rsidR="001B1E42" w:rsidRPr="00986D06" w:rsidRDefault="001B1E42" w:rsidP="001B1E42">
      <w:pPr>
        <w:ind w:left="720"/>
        <w:rPr>
          <w:b/>
        </w:rPr>
      </w:pPr>
      <w:r w:rsidRPr="00986D06">
        <w:rPr>
          <w:b/>
        </w:rPr>
        <w:t>300-319</w:t>
      </w:r>
      <w:r w:rsidRPr="00986D06">
        <w:rPr>
          <w:b/>
        </w:rPr>
        <w:tab/>
      </w:r>
      <w:r w:rsidRPr="00986D06">
        <w:rPr>
          <w:b/>
        </w:rPr>
        <w:tab/>
        <w:t>60%</w:t>
      </w:r>
      <w:r w:rsidRPr="00986D06">
        <w:rPr>
          <w:b/>
        </w:rPr>
        <w:tab/>
        <w:t>D-</w:t>
      </w:r>
    </w:p>
    <w:p w14:paraId="7A73F5B3" w14:textId="77777777" w:rsidR="001B1E42" w:rsidRPr="00986D06" w:rsidRDefault="001B1E42" w:rsidP="001B1E42">
      <w:pPr>
        <w:ind w:left="720"/>
        <w:rPr>
          <w:b/>
        </w:rPr>
      </w:pPr>
      <w:r w:rsidRPr="00986D06">
        <w:rPr>
          <w:b/>
        </w:rPr>
        <w:t>299 and below</w:t>
      </w:r>
      <w:r w:rsidRPr="00986D06">
        <w:rPr>
          <w:b/>
        </w:rPr>
        <w:tab/>
        <w:t xml:space="preserve">Failing </w:t>
      </w:r>
    </w:p>
    <w:p w14:paraId="4DA5C2FF" w14:textId="77777777" w:rsidR="001B1E42" w:rsidRPr="00986D06" w:rsidRDefault="001B1E42" w:rsidP="001B1E42">
      <w:pPr>
        <w:ind w:left="720"/>
        <w:rPr>
          <w:b/>
        </w:rPr>
      </w:pPr>
    </w:p>
    <w:p w14:paraId="6B368AEC" w14:textId="77777777" w:rsidR="001B1E42" w:rsidRPr="00986D06" w:rsidRDefault="001B1E42" w:rsidP="001B1E42">
      <w:pPr>
        <w:ind w:left="720"/>
        <w:rPr>
          <w:b/>
        </w:rPr>
      </w:pPr>
      <w:r>
        <w:rPr>
          <w:b/>
        </w:rPr>
        <w:t>For Pass/Fail</w:t>
      </w:r>
      <w:r>
        <w:rPr>
          <w:b/>
        </w:rPr>
        <w:tab/>
      </w:r>
      <w:r w:rsidRPr="00986D06">
        <w:rPr>
          <w:b/>
        </w:rPr>
        <w:t>334 and above = Pass</w:t>
      </w:r>
    </w:p>
    <w:p w14:paraId="267C7B38" w14:textId="77777777" w:rsidR="001B1E42" w:rsidRPr="00986D06" w:rsidRDefault="001B1E42" w:rsidP="001B1E42">
      <w:pPr>
        <w:ind w:left="720"/>
        <w:rPr>
          <w:b/>
        </w:rPr>
      </w:pPr>
      <w:r w:rsidRPr="00986D06">
        <w:rPr>
          <w:b/>
        </w:rPr>
        <w:tab/>
      </w:r>
      <w:r w:rsidRPr="00986D06">
        <w:rPr>
          <w:b/>
        </w:rPr>
        <w:tab/>
      </w:r>
      <w:r w:rsidRPr="00986D06">
        <w:rPr>
          <w:b/>
        </w:rPr>
        <w:tab/>
        <w:t>333 and below = Fail</w:t>
      </w:r>
    </w:p>
    <w:p w14:paraId="108FD403" w14:textId="77777777" w:rsidR="001B1E42" w:rsidRPr="00986D06" w:rsidRDefault="001B1E42" w:rsidP="001B1E42">
      <w:pPr>
        <w:ind w:left="720"/>
        <w:rPr>
          <w:b/>
        </w:rPr>
        <w:sectPr w:rsidR="001B1E42" w:rsidRPr="00986D06" w:rsidSect="00854610">
          <w:type w:val="continuous"/>
          <w:pgSz w:w="12240" w:h="15840"/>
          <w:pgMar w:top="1440" w:right="1800" w:bottom="1440" w:left="1800" w:header="720" w:footer="720" w:gutter="0"/>
          <w:cols w:space="720"/>
          <w:docGrid w:linePitch="360"/>
        </w:sectPr>
      </w:pPr>
    </w:p>
    <w:p w14:paraId="78C52132" w14:textId="77777777" w:rsidR="001B1E42" w:rsidRPr="00986D06" w:rsidRDefault="001B1E42" w:rsidP="001B1E42">
      <w:pPr>
        <w:pStyle w:val="NoSpacing"/>
        <w:spacing w:before="0" w:beforeAutospacing="0" w:after="0" w:afterAutospacing="0"/>
        <w:rPr>
          <w:rFonts w:asciiTheme="minorHAnsi" w:hAnsiTheme="minorHAnsi" w:cs="Times New Roman"/>
          <w:sz w:val="24"/>
          <w:szCs w:val="24"/>
        </w:rPr>
        <w:sectPr w:rsidR="001B1E42" w:rsidRPr="00986D06" w:rsidSect="00854610">
          <w:type w:val="continuous"/>
          <w:pgSz w:w="12240" w:h="15840"/>
          <w:pgMar w:top="1440" w:right="1800" w:bottom="1440" w:left="1800" w:header="720" w:footer="720" w:gutter="0"/>
          <w:cols w:num="2" w:space="720"/>
          <w:docGrid w:linePitch="360"/>
        </w:sectPr>
      </w:pPr>
    </w:p>
    <w:p w14:paraId="3D977E84" w14:textId="77777777" w:rsidR="001B1E42" w:rsidRPr="00986D06" w:rsidRDefault="001B1E42" w:rsidP="001B1E42">
      <w:pPr>
        <w:pStyle w:val="ListParagraph"/>
        <w:ind w:left="0"/>
        <w:rPr>
          <w:b/>
        </w:rPr>
      </w:pPr>
    </w:p>
    <w:p w14:paraId="77DD5176" w14:textId="77777777" w:rsidR="001B1E42" w:rsidRPr="00986D06" w:rsidRDefault="001B1E42" w:rsidP="001B1E42">
      <w:pPr>
        <w:pStyle w:val="ListParagraph"/>
        <w:ind w:left="0"/>
        <w:rPr>
          <w:b/>
          <w:sz w:val="28"/>
          <w:szCs w:val="28"/>
        </w:rPr>
      </w:pPr>
      <w:r w:rsidRPr="00986D06">
        <w:rPr>
          <w:b/>
          <w:sz w:val="28"/>
          <w:szCs w:val="28"/>
        </w:rPr>
        <w:t>Weekly Schedule</w:t>
      </w:r>
    </w:p>
    <w:tbl>
      <w:tblPr>
        <w:tblStyle w:val="TableGrid"/>
        <w:tblW w:w="8070" w:type="dxa"/>
        <w:tblLayout w:type="fixed"/>
        <w:tblLook w:val="04A0" w:firstRow="1" w:lastRow="0" w:firstColumn="1" w:lastColumn="0" w:noHBand="0" w:noVBand="1"/>
      </w:tblPr>
      <w:tblGrid>
        <w:gridCol w:w="2178"/>
        <w:gridCol w:w="4074"/>
        <w:gridCol w:w="1818"/>
      </w:tblGrid>
      <w:tr w:rsidR="001B1E42" w14:paraId="05722035" w14:textId="77777777" w:rsidTr="00854610">
        <w:tc>
          <w:tcPr>
            <w:tcW w:w="2178" w:type="dxa"/>
            <w:shd w:val="clear" w:color="auto" w:fill="8161A1"/>
          </w:tcPr>
          <w:p w14:paraId="008B0EF6" w14:textId="77777777" w:rsidR="001B1E42" w:rsidRPr="002B180E" w:rsidRDefault="001B1E42" w:rsidP="00854610">
            <w:pPr>
              <w:rPr>
                <w:b/>
                <w:color w:val="FFFFFF" w:themeColor="background1"/>
              </w:rPr>
            </w:pPr>
            <w:r w:rsidRPr="002B180E">
              <w:rPr>
                <w:b/>
                <w:color w:val="FFFFFF" w:themeColor="background1"/>
              </w:rPr>
              <w:t>Week/Dates</w:t>
            </w:r>
          </w:p>
          <w:p w14:paraId="71C9A6D7" w14:textId="77777777" w:rsidR="001B1E42" w:rsidRDefault="001B1E42" w:rsidP="00854610"/>
        </w:tc>
        <w:tc>
          <w:tcPr>
            <w:tcW w:w="4074" w:type="dxa"/>
            <w:shd w:val="clear" w:color="auto" w:fill="8161A1"/>
          </w:tcPr>
          <w:p w14:paraId="60127E24" w14:textId="77777777" w:rsidR="001B1E42" w:rsidRPr="002B180E" w:rsidRDefault="001B1E42" w:rsidP="00854610">
            <w:pPr>
              <w:rPr>
                <w:b/>
                <w:color w:val="FFFFFF" w:themeColor="background1"/>
              </w:rPr>
            </w:pPr>
            <w:r w:rsidRPr="002B180E">
              <w:rPr>
                <w:b/>
                <w:color w:val="FFFFFF" w:themeColor="background1"/>
              </w:rPr>
              <w:t>Reading Assignments/</w:t>
            </w:r>
          </w:p>
          <w:p w14:paraId="407E1002" w14:textId="77777777" w:rsidR="001B1E42" w:rsidRPr="00845A1D" w:rsidRDefault="001B1E42" w:rsidP="00854610">
            <w:pPr>
              <w:rPr>
                <w:b/>
                <w:sz w:val="28"/>
                <w:szCs w:val="28"/>
              </w:rPr>
            </w:pPr>
            <w:r w:rsidRPr="002B180E">
              <w:rPr>
                <w:b/>
                <w:color w:val="FFFFFF" w:themeColor="background1"/>
              </w:rPr>
              <w:t>Due Dates</w:t>
            </w:r>
          </w:p>
        </w:tc>
        <w:tc>
          <w:tcPr>
            <w:tcW w:w="1818" w:type="dxa"/>
            <w:shd w:val="clear" w:color="auto" w:fill="8161A1"/>
          </w:tcPr>
          <w:p w14:paraId="3F38E9E7" w14:textId="77777777" w:rsidR="001B1E42" w:rsidRPr="002B180E" w:rsidRDefault="001B1E42" w:rsidP="00854610">
            <w:pPr>
              <w:rPr>
                <w:b/>
                <w:color w:val="FFFFFF" w:themeColor="background1"/>
              </w:rPr>
            </w:pPr>
            <w:r w:rsidRPr="002B180E">
              <w:rPr>
                <w:b/>
                <w:color w:val="FFFFFF" w:themeColor="background1"/>
              </w:rPr>
              <w:t>Class Topics for Discussion</w:t>
            </w:r>
          </w:p>
        </w:tc>
      </w:tr>
      <w:tr w:rsidR="001B1E42" w14:paraId="2B8CD478" w14:textId="77777777" w:rsidTr="00854610">
        <w:tc>
          <w:tcPr>
            <w:tcW w:w="2178" w:type="dxa"/>
          </w:tcPr>
          <w:p w14:paraId="064A4A34" w14:textId="77777777" w:rsidR="001B1E42" w:rsidRPr="00D02920" w:rsidRDefault="001B1E42" w:rsidP="00854610"/>
          <w:p w14:paraId="6B0D622A" w14:textId="77777777" w:rsidR="001B1E42" w:rsidRPr="00D02920" w:rsidRDefault="001B1E42" w:rsidP="00854610">
            <w:pPr>
              <w:rPr>
                <w:b/>
              </w:rPr>
            </w:pPr>
            <w:r w:rsidRPr="00D02920">
              <w:rPr>
                <w:b/>
              </w:rPr>
              <w:t>Week One</w:t>
            </w:r>
          </w:p>
          <w:p w14:paraId="7B7BC4B7" w14:textId="77777777" w:rsidR="001B1E42" w:rsidRPr="004D02F9" w:rsidRDefault="00812690" w:rsidP="00854610">
            <w:pPr>
              <w:rPr>
                <w:sz w:val="20"/>
                <w:szCs w:val="20"/>
              </w:rPr>
            </w:pPr>
            <w:r>
              <w:rPr>
                <w:sz w:val="20"/>
                <w:szCs w:val="20"/>
              </w:rPr>
              <w:t>Monday, Aug. 24</w:t>
            </w:r>
          </w:p>
          <w:p w14:paraId="56368A34" w14:textId="77777777" w:rsidR="001B1E42" w:rsidRDefault="00812690" w:rsidP="00854610">
            <w:pPr>
              <w:rPr>
                <w:sz w:val="20"/>
                <w:szCs w:val="20"/>
              </w:rPr>
            </w:pPr>
            <w:r>
              <w:rPr>
                <w:sz w:val="20"/>
                <w:szCs w:val="20"/>
              </w:rPr>
              <w:t>Wednesday, Aug. 26</w:t>
            </w:r>
          </w:p>
          <w:p w14:paraId="0560D21F" w14:textId="77777777" w:rsidR="00812690" w:rsidRPr="004D02F9" w:rsidRDefault="00812690" w:rsidP="00854610">
            <w:pPr>
              <w:rPr>
                <w:sz w:val="20"/>
                <w:szCs w:val="20"/>
              </w:rPr>
            </w:pPr>
            <w:r>
              <w:rPr>
                <w:sz w:val="20"/>
                <w:szCs w:val="20"/>
              </w:rPr>
              <w:t>Friday, August 28</w:t>
            </w:r>
          </w:p>
          <w:p w14:paraId="6E69B1F2" w14:textId="77777777" w:rsidR="001B1E42" w:rsidRDefault="001B1E42" w:rsidP="00854610"/>
        </w:tc>
        <w:tc>
          <w:tcPr>
            <w:tcW w:w="4074" w:type="dxa"/>
          </w:tcPr>
          <w:p w14:paraId="67DC8414" w14:textId="77777777" w:rsidR="001B1E42" w:rsidRPr="005B6F19" w:rsidRDefault="001B1E42" w:rsidP="00854610">
            <w:pPr>
              <w:widowControl w:val="0"/>
              <w:rPr>
                <w:rFonts w:ascii="Times" w:hAnsi="Times"/>
                <w:sz w:val="22"/>
                <w:szCs w:val="22"/>
              </w:rPr>
            </w:pPr>
          </w:p>
          <w:p w14:paraId="11C3D427" w14:textId="669AFEE1" w:rsidR="001B1E42" w:rsidRPr="005B6F19" w:rsidRDefault="001B1E42" w:rsidP="00854610">
            <w:pPr>
              <w:widowControl w:val="0"/>
              <w:rPr>
                <w:rFonts w:ascii="Times" w:hAnsi="Times"/>
                <w:sz w:val="22"/>
                <w:szCs w:val="22"/>
              </w:rPr>
            </w:pPr>
            <w:r w:rsidRPr="005B6F19">
              <w:rPr>
                <w:rFonts w:ascii="Times" w:hAnsi="Times"/>
                <w:sz w:val="22"/>
                <w:szCs w:val="22"/>
              </w:rPr>
              <w:t xml:space="preserve">For </w:t>
            </w:r>
            <w:r w:rsidR="00174D47">
              <w:rPr>
                <w:rFonts w:ascii="Times" w:hAnsi="Times"/>
                <w:sz w:val="22"/>
                <w:szCs w:val="22"/>
              </w:rPr>
              <w:t>Wednesday</w:t>
            </w:r>
            <w:r w:rsidRPr="005B6F19">
              <w:rPr>
                <w:rFonts w:ascii="Times" w:hAnsi="Times"/>
                <w:sz w:val="22"/>
                <w:szCs w:val="22"/>
              </w:rPr>
              <w:t xml:space="preserve">: Read </w:t>
            </w:r>
            <w:proofErr w:type="spellStart"/>
            <w:r w:rsidRPr="005B6F19">
              <w:rPr>
                <w:rFonts w:ascii="Times" w:hAnsi="Times"/>
                <w:sz w:val="22"/>
                <w:szCs w:val="22"/>
              </w:rPr>
              <w:t>Overbeck</w:t>
            </w:r>
            <w:proofErr w:type="spellEnd"/>
            <w:r w:rsidRPr="005B6F19">
              <w:rPr>
                <w:rFonts w:ascii="Times" w:hAnsi="Times"/>
                <w:sz w:val="22"/>
                <w:szCs w:val="22"/>
              </w:rPr>
              <w:t xml:space="preserve"> CH. 1; </w:t>
            </w:r>
            <w:proofErr w:type="spellStart"/>
            <w:r w:rsidRPr="005B6F19">
              <w:rPr>
                <w:rFonts w:ascii="Times" w:hAnsi="Times"/>
                <w:sz w:val="22"/>
                <w:szCs w:val="22"/>
              </w:rPr>
              <w:t>pgs</w:t>
            </w:r>
            <w:proofErr w:type="spellEnd"/>
            <w:r w:rsidRPr="005B6F19">
              <w:rPr>
                <w:rFonts w:ascii="Times" w:hAnsi="Times"/>
                <w:sz w:val="22"/>
                <w:szCs w:val="22"/>
              </w:rPr>
              <w:t xml:space="preserve"> 1-32</w:t>
            </w:r>
          </w:p>
          <w:p w14:paraId="20AE8A53" w14:textId="77777777" w:rsidR="001B1E42" w:rsidRPr="005B6F19" w:rsidRDefault="001B1E42" w:rsidP="00854610">
            <w:pPr>
              <w:rPr>
                <w:rFonts w:ascii="Times" w:hAnsi="Times"/>
                <w:sz w:val="22"/>
                <w:szCs w:val="22"/>
              </w:rPr>
            </w:pPr>
          </w:p>
        </w:tc>
        <w:tc>
          <w:tcPr>
            <w:tcW w:w="1818" w:type="dxa"/>
          </w:tcPr>
          <w:p w14:paraId="62FD67CB" w14:textId="77777777" w:rsidR="001B1E42" w:rsidRPr="00355112" w:rsidRDefault="001B1E42" w:rsidP="00854610">
            <w:pPr>
              <w:rPr>
                <w:rFonts w:ascii="Times New Roman" w:hAnsi="Times New Roman" w:cs="Times New Roman"/>
                <w:sz w:val="20"/>
                <w:szCs w:val="20"/>
              </w:rPr>
            </w:pPr>
            <w:r w:rsidRPr="00355112">
              <w:rPr>
                <w:rFonts w:ascii="Times New Roman" w:hAnsi="Times New Roman" w:cs="Times New Roman"/>
                <w:sz w:val="20"/>
                <w:szCs w:val="20"/>
              </w:rPr>
              <w:t>Class introductions</w:t>
            </w:r>
          </w:p>
          <w:p w14:paraId="2E83C830" w14:textId="77777777" w:rsidR="001B1E42" w:rsidRPr="00355112" w:rsidRDefault="001B1E42" w:rsidP="00854610">
            <w:pPr>
              <w:rPr>
                <w:rFonts w:ascii="Times New Roman" w:hAnsi="Times New Roman" w:cs="Times New Roman"/>
                <w:sz w:val="20"/>
                <w:szCs w:val="20"/>
              </w:rPr>
            </w:pPr>
          </w:p>
          <w:p w14:paraId="10A3B36E" w14:textId="77777777" w:rsidR="001B1E42" w:rsidRDefault="001B1E42" w:rsidP="00854610">
            <w:pPr>
              <w:rPr>
                <w:rFonts w:ascii="Times New Roman" w:hAnsi="Times New Roman" w:cs="Times New Roman"/>
                <w:sz w:val="20"/>
                <w:szCs w:val="20"/>
              </w:rPr>
            </w:pPr>
            <w:r w:rsidRPr="00355112">
              <w:rPr>
                <w:rFonts w:ascii="Times New Roman" w:hAnsi="Times New Roman" w:cs="Times New Roman"/>
                <w:sz w:val="20"/>
                <w:szCs w:val="20"/>
              </w:rPr>
              <w:t>Why study American freedoms and professional ethics?</w:t>
            </w:r>
          </w:p>
          <w:p w14:paraId="73273C34" w14:textId="77777777" w:rsidR="001B1E42" w:rsidRDefault="001B1E42" w:rsidP="00854610">
            <w:pPr>
              <w:rPr>
                <w:rFonts w:ascii="Times New Roman" w:hAnsi="Times New Roman"/>
                <w:sz w:val="20"/>
                <w:szCs w:val="20"/>
              </w:rPr>
            </w:pPr>
          </w:p>
          <w:p w14:paraId="433D8E67" w14:textId="77777777" w:rsidR="001B1E42" w:rsidRPr="00845A1D" w:rsidRDefault="001B1E42" w:rsidP="00854610">
            <w:pPr>
              <w:rPr>
                <w:sz w:val="20"/>
                <w:szCs w:val="20"/>
              </w:rPr>
            </w:pPr>
            <w:r>
              <w:rPr>
                <w:rFonts w:ascii="Times New Roman" w:hAnsi="Times New Roman"/>
                <w:sz w:val="20"/>
                <w:szCs w:val="20"/>
              </w:rPr>
              <w:t>Introduction to</w:t>
            </w:r>
            <w:r w:rsidRPr="00627679">
              <w:rPr>
                <w:rFonts w:ascii="Times New Roman" w:hAnsi="Times New Roman"/>
                <w:sz w:val="20"/>
                <w:szCs w:val="20"/>
              </w:rPr>
              <w:t xml:space="preserve"> trivia c</w:t>
            </w:r>
            <w:r>
              <w:rPr>
                <w:rFonts w:ascii="Times New Roman" w:hAnsi="Times New Roman"/>
                <w:sz w:val="20"/>
                <w:szCs w:val="20"/>
              </w:rPr>
              <w:t>hallenge</w:t>
            </w:r>
          </w:p>
        </w:tc>
      </w:tr>
      <w:tr w:rsidR="001B1E42" w14:paraId="7D44B078" w14:textId="77777777" w:rsidTr="00854610">
        <w:tc>
          <w:tcPr>
            <w:tcW w:w="2178" w:type="dxa"/>
          </w:tcPr>
          <w:p w14:paraId="54BFCB45" w14:textId="77777777" w:rsidR="001B1E42" w:rsidRPr="00D02920" w:rsidRDefault="001B1E42" w:rsidP="00854610">
            <w:pPr>
              <w:rPr>
                <w:b/>
              </w:rPr>
            </w:pPr>
            <w:r w:rsidRPr="00D02920">
              <w:rPr>
                <w:b/>
              </w:rPr>
              <w:t>Week Two</w:t>
            </w:r>
          </w:p>
          <w:p w14:paraId="5CE60170" w14:textId="77777777" w:rsidR="001B1E42" w:rsidRDefault="001B1E42" w:rsidP="00854610">
            <w:pPr>
              <w:rPr>
                <w:color w:val="C0504D" w:themeColor="accent2"/>
                <w:sz w:val="22"/>
                <w:szCs w:val="22"/>
              </w:rPr>
            </w:pPr>
          </w:p>
          <w:p w14:paraId="7ED20AB0" w14:textId="77777777" w:rsidR="001B1E42" w:rsidRPr="004D02F9" w:rsidRDefault="001B1E42" w:rsidP="00854610">
            <w:pPr>
              <w:rPr>
                <w:sz w:val="20"/>
                <w:szCs w:val="20"/>
              </w:rPr>
            </w:pPr>
            <w:r w:rsidRPr="004D02F9">
              <w:rPr>
                <w:sz w:val="20"/>
                <w:szCs w:val="20"/>
              </w:rPr>
              <w:t xml:space="preserve">Monday, </w:t>
            </w:r>
            <w:r w:rsidR="00812690">
              <w:rPr>
                <w:sz w:val="20"/>
                <w:szCs w:val="20"/>
              </w:rPr>
              <w:t>Aug. 31</w:t>
            </w:r>
            <w:r w:rsidRPr="004D02F9">
              <w:rPr>
                <w:sz w:val="20"/>
                <w:szCs w:val="20"/>
              </w:rPr>
              <w:t xml:space="preserve"> Wednesday, </w:t>
            </w:r>
            <w:r w:rsidR="00812690">
              <w:rPr>
                <w:sz w:val="20"/>
                <w:szCs w:val="20"/>
              </w:rPr>
              <w:t>Sept. 2</w:t>
            </w:r>
          </w:p>
          <w:p w14:paraId="5AF0FC72" w14:textId="77777777" w:rsidR="001B1E42" w:rsidRPr="00812690" w:rsidRDefault="001B1E42" w:rsidP="00812690">
            <w:r w:rsidRPr="00812690">
              <w:rPr>
                <w:sz w:val="20"/>
                <w:szCs w:val="20"/>
              </w:rPr>
              <w:t xml:space="preserve">Friday, </w:t>
            </w:r>
            <w:r w:rsidR="00812690" w:rsidRPr="00812690">
              <w:rPr>
                <w:sz w:val="20"/>
                <w:szCs w:val="20"/>
              </w:rPr>
              <w:t>Sept. 4</w:t>
            </w:r>
          </w:p>
        </w:tc>
        <w:tc>
          <w:tcPr>
            <w:tcW w:w="4074" w:type="dxa"/>
          </w:tcPr>
          <w:p w14:paraId="6A117AA7" w14:textId="77777777" w:rsidR="001B1E42" w:rsidRPr="005B6F19" w:rsidRDefault="001B1E42" w:rsidP="00854610">
            <w:pPr>
              <w:widowControl w:val="0"/>
              <w:rPr>
                <w:rFonts w:ascii="Times" w:hAnsi="Times"/>
                <w:b/>
                <w:sz w:val="22"/>
                <w:szCs w:val="22"/>
              </w:rPr>
            </w:pPr>
            <w:r w:rsidRPr="005B6F19">
              <w:rPr>
                <w:rFonts w:ascii="Times" w:hAnsi="Times"/>
                <w:b/>
                <w:sz w:val="22"/>
                <w:szCs w:val="22"/>
              </w:rPr>
              <w:t>History</w:t>
            </w:r>
          </w:p>
          <w:p w14:paraId="3B9B3F52" w14:textId="77777777" w:rsidR="001B1E42" w:rsidRPr="005B6F19" w:rsidRDefault="001B1E42" w:rsidP="00854610">
            <w:pPr>
              <w:widowControl w:val="0"/>
              <w:rPr>
                <w:rFonts w:ascii="Times" w:hAnsi="Times"/>
                <w:sz w:val="22"/>
                <w:szCs w:val="22"/>
              </w:rPr>
            </w:pPr>
          </w:p>
          <w:p w14:paraId="4DD900C8" w14:textId="77777777" w:rsidR="001B1E42" w:rsidRPr="005B6F19" w:rsidRDefault="001B1E42" w:rsidP="00854610">
            <w:pPr>
              <w:widowControl w:val="0"/>
              <w:rPr>
                <w:rFonts w:ascii="Times" w:hAnsi="Times"/>
                <w:sz w:val="22"/>
                <w:szCs w:val="22"/>
              </w:rPr>
            </w:pPr>
            <w:r w:rsidRPr="005B6F19">
              <w:rPr>
                <w:rFonts w:ascii="Times" w:hAnsi="Times"/>
                <w:sz w:val="22"/>
                <w:szCs w:val="22"/>
              </w:rPr>
              <w:t>For Monday</w:t>
            </w:r>
            <w:r>
              <w:rPr>
                <w:rFonts w:ascii="Times" w:hAnsi="Times"/>
                <w:sz w:val="22"/>
                <w:szCs w:val="22"/>
              </w:rPr>
              <w:t xml:space="preserve"> Read </w:t>
            </w:r>
            <w:proofErr w:type="spellStart"/>
            <w:r>
              <w:rPr>
                <w:rFonts w:ascii="Times" w:hAnsi="Times"/>
                <w:sz w:val="22"/>
                <w:szCs w:val="22"/>
              </w:rPr>
              <w:t>Overbeck</w:t>
            </w:r>
            <w:proofErr w:type="spellEnd"/>
            <w:r>
              <w:rPr>
                <w:rFonts w:ascii="Times" w:hAnsi="Times"/>
                <w:sz w:val="22"/>
                <w:szCs w:val="22"/>
              </w:rPr>
              <w:t xml:space="preserve"> CH. 2; </w:t>
            </w:r>
            <w:proofErr w:type="spellStart"/>
            <w:r>
              <w:rPr>
                <w:rFonts w:ascii="Times" w:hAnsi="Times"/>
                <w:sz w:val="22"/>
                <w:szCs w:val="22"/>
              </w:rPr>
              <w:t>pgs</w:t>
            </w:r>
            <w:proofErr w:type="spellEnd"/>
            <w:r>
              <w:rPr>
                <w:rFonts w:ascii="Times" w:hAnsi="Times"/>
                <w:sz w:val="22"/>
                <w:szCs w:val="22"/>
              </w:rPr>
              <w:t xml:space="preserve"> 33-62</w:t>
            </w:r>
          </w:p>
          <w:p w14:paraId="18FFEA40" w14:textId="77777777" w:rsidR="001B1E42" w:rsidRPr="005B6F19" w:rsidRDefault="001B1E42" w:rsidP="00854610">
            <w:pPr>
              <w:widowControl w:val="0"/>
              <w:rPr>
                <w:rFonts w:ascii="Times" w:hAnsi="Times"/>
                <w:sz w:val="22"/>
                <w:szCs w:val="22"/>
              </w:rPr>
            </w:pPr>
          </w:p>
          <w:p w14:paraId="2CCA5AD0" w14:textId="6820A884" w:rsidR="001B1E42" w:rsidRPr="005B6F19" w:rsidRDefault="001B1E42" w:rsidP="00854610">
            <w:pPr>
              <w:widowControl w:val="0"/>
              <w:rPr>
                <w:rFonts w:ascii="Times" w:hAnsi="Times"/>
                <w:sz w:val="22"/>
                <w:szCs w:val="22"/>
              </w:rPr>
            </w:pPr>
            <w:r w:rsidRPr="005B6F19">
              <w:rPr>
                <w:rFonts w:ascii="Times" w:hAnsi="Times"/>
                <w:sz w:val="22"/>
                <w:szCs w:val="22"/>
              </w:rPr>
              <w:t>For Wednesday read: U.S. Bill of Rights (</w:t>
            </w:r>
            <w:r w:rsidR="00174D47">
              <w:rPr>
                <w:rFonts w:ascii="Times" w:hAnsi="Times"/>
                <w:sz w:val="22"/>
                <w:szCs w:val="22"/>
              </w:rPr>
              <w:t>online</w:t>
            </w:r>
            <w:r w:rsidRPr="005B6F19">
              <w:rPr>
                <w:rFonts w:ascii="Times" w:hAnsi="Times"/>
                <w:sz w:val="22"/>
                <w:szCs w:val="22"/>
              </w:rPr>
              <w:t>)</w:t>
            </w:r>
          </w:p>
          <w:p w14:paraId="6A0AB4ED" w14:textId="77777777" w:rsidR="001B1E42" w:rsidRPr="005B6F19" w:rsidRDefault="001B1E42" w:rsidP="00854610">
            <w:pPr>
              <w:widowControl w:val="0"/>
              <w:rPr>
                <w:rFonts w:ascii="Times" w:hAnsi="Times"/>
                <w:i/>
                <w:sz w:val="22"/>
                <w:szCs w:val="22"/>
              </w:rPr>
            </w:pPr>
          </w:p>
          <w:p w14:paraId="37CBE05C" w14:textId="77777777" w:rsidR="001B1E42" w:rsidRPr="005B6F19" w:rsidRDefault="001B1E42" w:rsidP="00854610">
            <w:pPr>
              <w:widowControl w:val="0"/>
              <w:rPr>
                <w:rFonts w:ascii="Times" w:hAnsi="Times"/>
                <w:b/>
                <w:color w:val="0000FF"/>
                <w:sz w:val="22"/>
                <w:szCs w:val="22"/>
              </w:rPr>
            </w:pPr>
            <w:r w:rsidRPr="005B6F19">
              <w:rPr>
                <w:rFonts w:ascii="Times" w:hAnsi="Times"/>
                <w:b/>
                <w:color w:val="0000FF"/>
                <w:sz w:val="22"/>
                <w:szCs w:val="22"/>
              </w:rPr>
              <w:t>Introduction to semester project (First Amendment Celebration)</w:t>
            </w:r>
          </w:p>
          <w:p w14:paraId="236AF15B" w14:textId="77777777" w:rsidR="001B1E42" w:rsidRPr="005B6F19" w:rsidRDefault="001B1E42" w:rsidP="00854610">
            <w:pPr>
              <w:widowControl w:val="0"/>
              <w:rPr>
                <w:rFonts w:ascii="Times" w:hAnsi="Times"/>
                <w:b/>
                <w:color w:val="0000FF"/>
                <w:sz w:val="22"/>
                <w:szCs w:val="22"/>
              </w:rPr>
            </w:pPr>
          </w:p>
          <w:p w14:paraId="58B9F1EB" w14:textId="77777777" w:rsidR="001B1E42" w:rsidRPr="005B6F19" w:rsidRDefault="001B1E42" w:rsidP="00854610">
            <w:pPr>
              <w:widowControl w:val="0"/>
              <w:rPr>
                <w:rFonts w:ascii="Times" w:hAnsi="Times"/>
                <w:b/>
                <w:sz w:val="22"/>
                <w:szCs w:val="22"/>
              </w:rPr>
            </w:pPr>
            <w:r w:rsidRPr="005B6F19">
              <w:rPr>
                <w:rFonts w:ascii="Times" w:hAnsi="Times"/>
                <w:b/>
                <w:color w:val="0000FF"/>
                <w:sz w:val="22"/>
                <w:szCs w:val="22"/>
              </w:rPr>
              <w:t>Response assignment #1 due Friday (send as attachment to email)</w:t>
            </w:r>
          </w:p>
        </w:tc>
        <w:tc>
          <w:tcPr>
            <w:tcW w:w="1818" w:type="dxa"/>
          </w:tcPr>
          <w:p w14:paraId="7082B79C"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Basic organizing principle for American democracy—federalism</w:t>
            </w:r>
          </w:p>
          <w:p w14:paraId="61CAC372" w14:textId="77777777" w:rsidR="001B1E42" w:rsidRPr="00627679" w:rsidRDefault="001B1E42" w:rsidP="00854610">
            <w:pPr>
              <w:widowControl w:val="0"/>
              <w:rPr>
                <w:rFonts w:ascii="Times New Roman" w:hAnsi="Times New Roman"/>
                <w:sz w:val="20"/>
                <w:szCs w:val="20"/>
              </w:rPr>
            </w:pPr>
          </w:p>
          <w:p w14:paraId="3AB8DC48"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The differences between issues of law and issues of ethics—where do our values come from?  The nature of influence</w:t>
            </w:r>
          </w:p>
          <w:p w14:paraId="60E79743" w14:textId="77777777" w:rsidR="001B1E42" w:rsidRPr="00627679" w:rsidRDefault="001B1E42" w:rsidP="00854610">
            <w:pPr>
              <w:widowControl w:val="0"/>
              <w:rPr>
                <w:rFonts w:ascii="Times New Roman" w:hAnsi="Times New Roman"/>
                <w:sz w:val="20"/>
                <w:szCs w:val="20"/>
              </w:rPr>
            </w:pPr>
          </w:p>
          <w:p w14:paraId="2FA2CEC4"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Kohlberg’s Stages of Ethical Development</w:t>
            </w:r>
          </w:p>
          <w:p w14:paraId="13E2FE7C" w14:textId="77777777" w:rsidR="001B1E42" w:rsidRPr="00627679" w:rsidRDefault="001B1E42" w:rsidP="00854610">
            <w:pPr>
              <w:widowControl w:val="0"/>
              <w:rPr>
                <w:rFonts w:ascii="Times New Roman" w:hAnsi="Times New Roman"/>
                <w:sz w:val="20"/>
                <w:szCs w:val="20"/>
              </w:rPr>
            </w:pPr>
          </w:p>
          <w:p w14:paraId="0649A741"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Libertarianism and Communitarianism</w:t>
            </w:r>
          </w:p>
          <w:p w14:paraId="52A211AC" w14:textId="77777777" w:rsidR="001B1E42" w:rsidRDefault="001B1E42" w:rsidP="00854610">
            <w:pPr>
              <w:widowControl w:val="0"/>
              <w:rPr>
                <w:rFonts w:ascii="Times New Roman" w:hAnsi="Times New Roman"/>
                <w:sz w:val="20"/>
                <w:szCs w:val="20"/>
              </w:rPr>
            </w:pPr>
          </w:p>
          <w:p w14:paraId="2E8CE201"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Vocabulary/legal structures and roles</w:t>
            </w:r>
          </w:p>
          <w:p w14:paraId="6DC71721" w14:textId="77777777" w:rsidR="001B1E42" w:rsidRPr="00627679" w:rsidRDefault="001B1E42" w:rsidP="00854610">
            <w:pPr>
              <w:widowControl w:val="0"/>
              <w:rPr>
                <w:rFonts w:ascii="Times New Roman" w:hAnsi="Times New Roman"/>
                <w:sz w:val="20"/>
                <w:szCs w:val="20"/>
              </w:rPr>
            </w:pPr>
          </w:p>
          <w:p w14:paraId="09CF33DE"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Setting up a case: Writing complaints and answers</w:t>
            </w:r>
          </w:p>
          <w:p w14:paraId="6D058E42" w14:textId="77777777" w:rsidR="001B1E42" w:rsidRPr="00627679" w:rsidRDefault="001B1E42" w:rsidP="00854610">
            <w:pPr>
              <w:widowControl w:val="0"/>
              <w:rPr>
                <w:rFonts w:ascii="Times New Roman" w:hAnsi="Times New Roman"/>
                <w:sz w:val="20"/>
                <w:szCs w:val="20"/>
              </w:rPr>
            </w:pPr>
          </w:p>
          <w:p w14:paraId="092F662D"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Introduction to the Constitution and the First Amendment</w:t>
            </w:r>
          </w:p>
          <w:p w14:paraId="7A6F8AE9" w14:textId="77777777" w:rsidR="001B1E42" w:rsidRPr="00627679" w:rsidRDefault="001B1E42" w:rsidP="00854610">
            <w:pPr>
              <w:widowControl w:val="0"/>
              <w:rPr>
                <w:rFonts w:ascii="Times New Roman" w:hAnsi="Times New Roman"/>
                <w:sz w:val="20"/>
                <w:szCs w:val="20"/>
              </w:rPr>
            </w:pPr>
          </w:p>
          <w:p w14:paraId="24310030" w14:textId="77777777" w:rsidR="001B1E42" w:rsidRPr="00627679" w:rsidRDefault="001B1E42" w:rsidP="00854610">
            <w:pPr>
              <w:widowControl w:val="0"/>
              <w:rPr>
                <w:rFonts w:ascii="Times New Roman" w:hAnsi="Times New Roman"/>
                <w:sz w:val="20"/>
                <w:szCs w:val="20"/>
              </w:rPr>
            </w:pPr>
            <w:r w:rsidRPr="00627679">
              <w:rPr>
                <w:rFonts w:ascii="Times New Roman" w:hAnsi="Times New Roman"/>
                <w:sz w:val="20"/>
                <w:szCs w:val="20"/>
              </w:rPr>
              <w:t>Sedition Act of 1798</w:t>
            </w:r>
          </w:p>
          <w:p w14:paraId="06E0E883" w14:textId="77777777" w:rsidR="001B1E42" w:rsidRDefault="001B1E42" w:rsidP="00854610"/>
        </w:tc>
      </w:tr>
      <w:tr w:rsidR="001B1E42" w14:paraId="12F3973C" w14:textId="77777777" w:rsidTr="00854610">
        <w:tc>
          <w:tcPr>
            <w:tcW w:w="2178" w:type="dxa"/>
          </w:tcPr>
          <w:p w14:paraId="4F32E55A" w14:textId="77777777" w:rsidR="001B1E42" w:rsidRDefault="001B1E42" w:rsidP="00854610">
            <w:pPr>
              <w:rPr>
                <w:sz w:val="20"/>
                <w:szCs w:val="20"/>
              </w:rPr>
            </w:pPr>
            <w:r w:rsidRPr="00D02920">
              <w:rPr>
                <w:b/>
              </w:rPr>
              <w:t>Week Three</w:t>
            </w:r>
            <w:r w:rsidRPr="00D02920">
              <w:rPr>
                <w:sz w:val="22"/>
                <w:szCs w:val="22"/>
              </w:rPr>
              <w:t xml:space="preserve"> </w:t>
            </w:r>
            <w:r w:rsidRPr="00812690">
              <w:rPr>
                <w:b/>
                <w:color w:val="FF0000"/>
                <w:sz w:val="20"/>
                <w:szCs w:val="20"/>
              </w:rPr>
              <w:t xml:space="preserve">Monday, </w:t>
            </w:r>
            <w:r w:rsidR="00812690" w:rsidRPr="00812690">
              <w:rPr>
                <w:b/>
                <w:color w:val="FF0000"/>
                <w:sz w:val="20"/>
                <w:szCs w:val="20"/>
              </w:rPr>
              <w:t>Sept. 7—NO CLASS/LABOR DAY</w:t>
            </w:r>
          </w:p>
          <w:p w14:paraId="6E958DFA" w14:textId="77777777" w:rsidR="00812690" w:rsidRPr="004D02F9" w:rsidRDefault="00812690" w:rsidP="00854610">
            <w:pPr>
              <w:rPr>
                <w:sz w:val="20"/>
                <w:szCs w:val="20"/>
              </w:rPr>
            </w:pPr>
          </w:p>
          <w:p w14:paraId="7A749951" w14:textId="77777777" w:rsidR="001B1E42" w:rsidRPr="004D02F9" w:rsidRDefault="001B1E42" w:rsidP="00854610">
            <w:pPr>
              <w:rPr>
                <w:sz w:val="20"/>
                <w:szCs w:val="20"/>
              </w:rPr>
            </w:pPr>
            <w:r w:rsidRPr="004D02F9">
              <w:rPr>
                <w:sz w:val="20"/>
                <w:szCs w:val="20"/>
              </w:rPr>
              <w:t xml:space="preserve">Wednesday, </w:t>
            </w:r>
            <w:r w:rsidR="00812690">
              <w:rPr>
                <w:sz w:val="20"/>
                <w:szCs w:val="20"/>
              </w:rPr>
              <w:t>Sept. 9</w:t>
            </w:r>
          </w:p>
          <w:p w14:paraId="662AAF09" w14:textId="77777777" w:rsidR="001B1E42" w:rsidRDefault="001B1E42" w:rsidP="00812690">
            <w:r w:rsidRPr="004D02F9">
              <w:rPr>
                <w:sz w:val="20"/>
                <w:szCs w:val="20"/>
              </w:rPr>
              <w:t xml:space="preserve">Friday, </w:t>
            </w:r>
            <w:r w:rsidR="00812690">
              <w:rPr>
                <w:sz w:val="20"/>
                <w:szCs w:val="20"/>
              </w:rPr>
              <w:t>Sept. 11</w:t>
            </w:r>
          </w:p>
        </w:tc>
        <w:tc>
          <w:tcPr>
            <w:tcW w:w="4074" w:type="dxa"/>
          </w:tcPr>
          <w:p w14:paraId="0E89DACB" w14:textId="77777777" w:rsidR="001B1E42" w:rsidRPr="005B6F19" w:rsidRDefault="001B1E42" w:rsidP="00854610">
            <w:pPr>
              <w:widowControl w:val="0"/>
              <w:rPr>
                <w:rFonts w:ascii="Times" w:hAnsi="Times"/>
                <w:b/>
                <w:sz w:val="22"/>
                <w:szCs w:val="22"/>
              </w:rPr>
            </w:pPr>
            <w:r w:rsidRPr="005B6F19">
              <w:rPr>
                <w:rFonts w:ascii="Times" w:hAnsi="Times"/>
                <w:b/>
                <w:sz w:val="22"/>
                <w:szCs w:val="22"/>
              </w:rPr>
              <w:t>Religion</w:t>
            </w:r>
          </w:p>
          <w:p w14:paraId="599B4E26" w14:textId="54AD1AE8" w:rsidR="001B1E42" w:rsidRPr="005B6F19" w:rsidRDefault="001B1E42" w:rsidP="00854610">
            <w:pPr>
              <w:widowControl w:val="0"/>
              <w:rPr>
                <w:rFonts w:ascii="Times" w:hAnsi="Times"/>
                <w:sz w:val="22"/>
                <w:szCs w:val="22"/>
              </w:rPr>
            </w:pPr>
            <w:r w:rsidRPr="005B6F19">
              <w:rPr>
                <w:rFonts w:ascii="Times" w:hAnsi="Times" w:cs="Times New Roman"/>
                <w:sz w:val="22"/>
                <w:szCs w:val="22"/>
              </w:rPr>
              <w:t xml:space="preserve">For </w:t>
            </w:r>
            <w:r w:rsidR="00174D47">
              <w:rPr>
                <w:rFonts w:ascii="Times" w:hAnsi="Times" w:cs="Times New Roman"/>
                <w:sz w:val="22"/>
                <w:szCs w:val="22"/>
              </w:rPr>
              <w:t>Wednesday</w:t>
            </w:r>
            <w:r w:rsidRPr="005B6F19">
              <w:rPr>
                <w:rFonts w:ascii="Times" w:hAnsi="Times" w:cs="Times New Roman"/>
                <w:sz w:val="22"/>
                <w:szCs w:val="22"/>
              </w:rPr>
              <w:t>:</w:t>
            </w:r>
            <w:r w:rsidRPr="005B6F19">
              <w:rPr>
                <w:rFonts w:ascii="Times" w:hAnsi="Times"/>
                <w:sz w:val="22"/>
                <w:szCs w:val="22"/>
              </w:rPr>
              <w:t xml:space="preserve"> Mitch Land, “Mass Media Ethics and the Point-of-Decision Pyramid”</w:t>
            </w:r>
            <w:r w:rsidRPr="005B6F19">
              <w:rPr>
                <w:rFonts w:ascii="Times" w:hAnsi="Times"/>
                <w:i/>
                <w:sz w:val="22"/>
                <w:szCs w:val="22"/>
              </w:rPr>
              <w:t xml:space="preserve"> </w:t>
            </w:r>
            <w:r w:rsidRPr="005B6F19">
              <w:rPr>
                <w:rFonts w:ascii="Times" w:hAnsi="Times"/>
                <w:sz w:val="22"/>
                <w:szCs w:val="22"/>
              </w:rPr>
              <w:t>from</w:t>
            </w:r>
            <w:r w:rsidRPr="005B6F19">
              <w:rPr>
                <w:rFonts w:ascii="Times" w:hAnsi="Times"/>
                <w:i/>
                <w:sz w:val="22"/>
                <w:szCs w:val="22"/>
              </w:rPr>
              <w:t xml:space="preserve"> Contemporary Media Ethics</w:t>
            </w:r>
            <w:r w:rsidRPr="005B6F19">
              <w:rPr>
                <w:rFonts w:ascii="Times" w:hAnsi="Times"/>
                <w:sz w:val="22"/>
                <w:szCs w:val="22"/>
              </w:rPr>
              <w:t xml:space="preserve"> (pgs15-37) (</w:t>
            </w:r>
            <w:r w:rsidR="00174D47">
              <w:rPr>
                <w:rFonts w:ascii="Times" w:hAnsi="Times"/>
                <w:sz w:val="22"/>
                <w:szCs w:val="22"/>
              </w:rPr>
              <w:t>Canvas</w:t>
            </w:r>
            <w:r w:rsidRPr="005B6F19">
              <w:rPr>
                <w:rFonts w:ascii="Times" w:hAnsi="Times"/>
                <w:sz w:val="22"/>
                <w:szCs w:val="22"/>
              </w:rPr>
              <w:t>)</w:t>
            </w:r>
          </w:p>
          <w:p w14:paraId="3611EEAF" w14:textId="77777777" w:rsidR="001B1E42" w:rsidRPr="005B6F19" w:rsidRDefault="001B1E42" w:rsidP="00854610">
            <w:pPr>
              <w:widowControl w:val="0"/>
              <w:rPr>
                <w:rFonts w:ascii="Times" w:hAnsi="Times"/>
                <w:sz w:val="22"/>
                <w:szCs w:val="22"/>
              </w:rPr>
            </w:pPr>
          </w:p>
          <w:p w14:paraId="68FE721C" w14:textId="3B1B44DD" w:rsidR="001B1E42" w:rsidRPr="005B6F19" w:rsidRDefault="001B1E42" w:rsidP="00854610">
            <w:pPr>
              <w:widowControl w:val="0"/>
              <w:rPr>
                <w:rFonts w:ascii="Times" w:hAnsi="Times"/>
                <w:sz w:val="22"/>
                <w:szCs w:val="22"/>
              </w:rPr>
            </w:pPr>
            <w:r w:rsidRPr="005B6F19">
              <w:rPr>
                <w:rFonts w:ascii="Times" w:hAnsi="Times"/>
                <w:sz w:val="22"/>
                <w:szCs w:val="22"/>
              </w:rPr>
              <w:t xml:space="preserve">Read handout: excerpt from Franklyn S. </w:t>
            </w:r>
            <w:proofErr w:type="spellStart"/>
            <w:r w:rsidRPr="005B6F19">
              <w:rPr>
                <w:rFonts w:ascii="Times" w:hAnsi="Times"/>
                <w:sz w:val="22"/>
                <w:szCs w:val="22"/>
              </w:rPr>
              <w:t>Haiman’s</w:t>
            </w:r>
            <w:proofErr w:type="spellEnd"/>
            <w:r w:rsidRPr="005B6F19">
              <w:rPr>
                <w:rFonts w:ascii="Times" w:hAnsi="Times"/>
                <w:sz w:val="22"/>
                <w:szCs w:val="22"/>
              </w:rPr>
              <w:t xml:space="preserve"> </w:t>
            </w:r>
            <w:r w:rsidRPr="005B6F19">
              <w:rPr>
                <w:rFonts w:ascii="Times" w:hAnsi="Times"/>
                <w:i/>
                <w:sz w:val="22"/>
                <w:szCs w:val="22"/>
              </w:rPr>
              <w:t>Religious Expression and the American Constitution—</w:t>
            </w:r>
            <w:r w:rsidRPr="005B6F19">
              <w:rPr>
                <w:rFonts w:ascii="Times" w:hAnsi="Times"/>
                <w:sz w:val="22"/>
                <w:szCs w:val="22"/>
              </w:rPr>
              <w:t>“Religious expression in public schools” (</w:t>
            </w:r>
            <w:r w:rsidR="00174D47">
              <w:rPr>
                <w:rFonts w:ascii="Times" w:hAnsi="Times"/>
                <w:sz w:val="22"/>
                <w:szCs w:val="22"/>
              </w:rPr>
              <w:t>Canvas</w:t>
            </w:r>
            <w:r w:rsidRPr="005B6F19">
              <w:rPr>
                <w:rFonts w:ascii="Times" w:hAnsi="Times"/>
                <w:sz w:val="22"/>
                <w:szCs w:val="22"/>
              </w:rPr>
              <w:t>)</w:t>
            </w:r>
          </w:p>
          <w:p w14:paraId="046C8167" w14:textId="77777777" w:rsidR="001B1E42" w:rsidRPr="005B6F19" w:rsidRDefault="001B1E42" w:rsidP="00854610">
            <w:pPr>
              <w:widowControl w:val="0"/>
              <w:rPr>
                <w:rFonts w:ascii="Times" w:hAnsi="Times"/>
                <w:sz w:val="22"/>
                <w:szCs w:val="22"/>
              </w:rPr>
            </w:pPr>
          </w:p>
          <w:p w14:paraId="51AD0F1A"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Cases as assigned: </w:t>
            </w:r>
          </w:p>
          <w:p w14:paraId="77294B9B"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Wednesday: </w:t>
            </w:r>
            <w:r w:rsidRPr="005B6F19">
              <w:rPr>
                <w:rFonts w:ascii="Times" w:hAnsi="Times"/>
                <w:i/>
                <w:sz w:val="22"/>
                <w:szCs w:val="22"/>
              </w:rPr>
              <w:t xml:space="preserve">Minersville School Dist. v. </w:t>
            </w:r>
            <w:proofErr w:type="spellStart"/>
            <w:r w:rsidRPr="005B6F19">
              <w:rPr>
                <w:rFonts w:ascii="Times" w:hAnsi="Times"/>
                <w:i/>
                <w:sz w:val="22"/>
                <w:szCs w:val="22"/>
              </w:rPr>
              <w:t>Gobitis</w:t>
            </w:r>
            <w:proofErr w:type="spellEnd"/>
            <w:r w:rsidRPr="005B6F19">
              <w:rPr>
                <w:rFonts w:ascii="Times" w:hAnsi="Times"/>
                <w:i/>
                <w:sz w:val="22"/>
                <w:szCs w:val="22"/>
              </w:rPr>
              <w:t xml:space="preserve"> </w:t>
            </w:r>
            <w:r w:rsidRPr="005B6F19">
              <w:rPr>
                <w:rFonts w:ascii="Times" w:hAnsi="Times"/>
                <w:sz w:val="22"/>
                <w:szCs w:val="22"/>
              </w:rPr>
              <w:t xml:space="preserve">(1940) </w:t>
            </w:r>
          </w:p>
          <w:p w14:paraId="0646807C" w14:textId="77777777" w:rsidR="001B1E42" w:rsidRPr="005B6F19" w:rsidRDefault="001B1E42" w:rsidP="00854610">
            <w:pPr>
              <w:widowControl w:val="0"/>
              <w:rPr>
                <w:rFonts w:ascii="Times" w:hAnsi="Times"/>
                <w:sz w:val="22"/>
                <w:szCs w:val="22"/>
              </w:rPr>
            </w:pPr>
          </w:p>
          <w:p w14:paraId="59BBBC3C" w14:textId="77777777" w:rsidR="001B1E42" w:rsidRDefault="001B1E42" w:rsidP="00854610">
            <w:pPr>
              <w:widowControl w:val="0"/>
              <w:rPr>
                <w:rFonts w:ascii="Times" w:hAnsi="Times"/>
                <w:sz w:val="22"/>
                <w:szCs w:val="22"/>
              </w:rPr>
            </w:pPr>
            <w:r w:rsidRPr="005B6F19">
              <w:rPr>
                <w:rFonts w:ascii="Times" w:hAnsi="Times"/>
                <w:sz w:val="22"/>
                <w:szCs w:val="22"/>
              </w:rPr>
              <w:t xml:space="preserve">For Friday: </w:t>
            </w:r>
            <w:r w:rsidRPr="005B6F19">
              <w:rPr>
                <w:rFonts w:ascii="Times" w:hAnsi="Times"/>
                <w:i/>
                <w:sz w:val="22"/>
                <w:szCs w:val="22"/>
              </w:rPr>
              <w:t xml:space="preserve">W. Virginia State Board of Education v. </w:t>
            </w:r>
            <w:proofErr w:type="spellStart"/>
            <w:r w:rsidRPr="005B6F19">
              <w:rPr>
                <w:rFonts w:ascii="Times" w:hAnsi="Times"/>
                <w:i/>
                <w:sz w:val="22"/>
                <w:szCs w:val="22"/>
              </w:rPr>
              <w:t>Barnette</w:t>
            </w:r>
            <w:proofErr w:type="spellEnd"/>
            <w:r w:rsidRPr="005B6F19">
              <w:rPr>
                <w:rFonts w:ascii="Times" w:hAnsi="Times"/>
                <w:i/>
                <w:sz w:val="22"/>
                <w:szCs w:val="22"/>
              </w:rPr>
              <w:t xml:space="preserve"> </w:t>
            </w:r>
            <w:r w:rsidRPr="005B6F19">
              <w:rPr>
                <w:rFonts w:ascii="Times" w:hAnsi="Times"/>
                <w:sz w:val="22"/>
                <w:szCs w:val="22"/>
              </w:rPr>
              <w:t>(1943)</w:t>
            </w:r>
          </w:p>
          <w:p w14:paraId="12312390" w14:textId="77777777" w:rsidR="001B1E42" w:rsidRDefault="001B1E42" w:rsidP="00854610">
            <w:pPr>
              <w:widowControl w:val="0"/>
              <w:rPr>
                <w:rFonts w:ascii="Times" w:hAnsi="Times"/>
                <w:sz w:val="22"/>
                <w:szCs w:val="22"/>
              </w:rPr>
            </w:pPr>
          </w:p>
          <w:p w14:paraId="022E1605" w14:textId="77777777" w:rsidR="001B1E42" w:rsidRPr="0068516B" w:rsidRDefault="001B1E42" w:rsidP="00854610">
            <w:pPr>
              <w:widowControl w:val="0"/>
              <w:rPr>
                <w:rFonts w:ascii="Times" w:hAnsi="Times"/>
                <w:b/>
                <w:sz w:val="22"/>
                <w:szCs w:val="22"/>
              </w:rPr>
            </w:pPr>
            <w:r w:rsidRPr="0068516B">
              <w:rPr>
                <w:rFonts w:ascii="Times" w:hAnsi="Times"/>
                <w:b/>
                <w:i/>
                <w:sz w:val="22"/>
                <w:szCs w:val="22"/>
              </w:rPr>
              <w:t xml:space="preserve">Charlie </w:t>
            </w:r>
            <w:proofErr w:type="spellStart"/>
            <w:r w:rsidRPr="0068516B">
              <w:rPr>
                <w:rFonts w:ascii="Times" w:hAnsi="Times"/>
                <w:b/>
                <w:i/>
                <w:sz w:val="22"/>
                <w:szCs w:val="22"/>
              </w:rPr>
              <w:t>Hebdo</w:t>
            </w:r>
            <w:proofErr w:type="spellEnd"/>
            <w:r>
              <w:rPr>
                <w:rFonts w:ascii="Times" w:hAnsi="Times"/>
                <w:b/>
                <w:i/>
                <w:sz w:val="22"/>
                <w:szCs w:val="22"/>
              </w:rPr>
              <w:t xml:space="preserve"> </w:t>
            </w:r>
            <w:r w:rsidRPr="0068516B">
              <w:rPr>
                <w:rFonts w:ascii="Times" w:hAnsi="Times"/>
                <w:b/>
                <w:sz w:val="22"/>
                <w:szCs w:val="22"/>
              </w:rPr>
              <w:t>case:</w:t>
            </w:r>
            <w:r>
              <w:rPr>
                <w:rFonts w:ascii="Times" w:hAnsi="Times"/>
                <w:b/>
                <w:sz w:val="22"/>
                <w:szCs w:val="22"/>
              </w:rPr>
              <w:t xml:space="preserve"> and intersection of</w:t>
            </w:r>
            <w:r>
              <w:rPr>
                <w:rFonts w:ascii="Times" w:hAnsi="Times"/>
                <w:b/>
                <w:i/>
                <w:sz w:val="22"/>
                <w:szCs w:val="22"/>
              </w:rPr>
              <w:t xml:space="preserve"> </w:t>
            </w:r>
            <w:r>
              <w:rPr>
                <w:rFonts w:ascii="Times" w:hAnsi="Times"/>
                <w:b/>
                <w:sz w:val="22"/>
                <w:szCs w:val="22"/>
              </w:rPr>
              <w:t>religion, e</w:t>
            </w:r>
            <w:r w:rsidRPr="0068516B">
              <w:rPr>
                <w:rFonts w:ascii="Times" w:hAnsi="Times"/>
                <w:b/>
                <w:sz w:val="22"/>
                <w:szCs w:val="22"/>
              </w:rPr>
              <w:t>thics</w:t>
            </w:r>
            <w:r>
              <w:rPr>
                <w:rFonts w:ascii="Times" w:hAnsi="Times"/>
                <w:b/>
                <w:sz w:val="22"/>
                <w:szCs w:val="22"/>
              </w:rPr>
              <w:t>, free speech</w:t>
            </w:r>
            <w:r w:rsidRPr="0068516B">
              <w:rPr>
                <w:rFonts w:ascii="Times" w:hAnsi="Times"/>
                <w:b/>
                <w:sz w:val="22"/>
                <w:szCs w:val="22"/>
              </w:rPr>
              <w:t xml:space="preserve"> and press</w:t>
            </w:r>
          </w:p>
        </w:tc>
        <w:tc>
          <w:tcPr>
            <w:tcW w:w="1818" w:type="dxa"/>
          </w:tcPr>
          <w:p w14:paraId="3D0F74F7"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1</w:t>
            </w:r>
            <w:r w:rsidRPr="005268EC">
              <w:rPr>
                <w:rFonts w:ascii="Times New Roman" w:hAnsi="Times New Roman"/>
                <w:sz w:val="20"/>
                <w:szCs w:val="20"/>
                <w:vertAlign w:val="superscript"/>
              </w:rPr>
              <w:t>st</w:t>
            </w:r>
            <w:r w:rsidRPr="005268EC">
              <w:rPr>
                <w:rFonts w:ascii="Times New Roman" w:hAnsi="Times New Roman"/>
                <w:sz w:val="20"/>
                <w:szCs w:val="20"/>
              </w:rPr>
              <w:t xml:space="preserve"> Amendment as a shield—what is freedom of religion?</w:t>
            </w:r>
          </w:p>
          <w:p w14:paraId="1506F596" w14:textId="77777777" w:rsidR="001B1E42" w:rsidRPr="005268EC" w:rsidRDefault="001B1E42" w:rsidP="00854610">
            <w:pPr>
              <w:widowControl w:val="0"/>
              <w:rPr>
                <w:rFonts w:ascii="Times New Roman" w:hAnsi="Times New Roman"/>
                <w:sz w:val="20"/>
                <w:szCs w:val="20"/>
              </w:rPr>
            </w:pPr>
          </w:p>
          <w:p w14:paraId="47083B68"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Discussion of cases</w:t>
            </w:r>
          </w:p>
          <w:p w14:paraId="21DBDC4D" w14:textId="77777777" w:rsidR="001B1E42" w:rsidRPr="005268EC" w:rsidRDefault="001B1E42" w:rsidP="00854610">
            <w:pPr>
              <w:widowControl w:val="0"/>
              <w:rPr>
                <w:rFonts w:ascii="Times New Roman" w:hAnsi="Times New Roman"/>
                <w:sz w:val="20"/>
                <w:szCs w:val="20"/>
              </w:rPr>
            </w:pPr>
          </w:p>
          <w:p w14:paraId="0A9F2F72"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How cases connect and overlap</w:t>
            </w:r>
          </w:p>
          <w:p w14:paraId="17EBE81B" w14:textId="77777777" w:rsidR="001B1E42" w:rsidRPr="005268EC" w:rsidRDefault="001B1E42" w:rsidP="00854610">
            <w:pPr>
              <w:widowControl w:val="0"/>
              <w:rPr>
                <w:rFonts w:ascii="Times New Roman" w:hAnsi="Times New Roman"/>
                <w:sz w:val="20"/>
                <w:szCs w:val="20"/>
              </w:rPr>
            </w:pPr>
          </w:p>
          <w:p w14:paraId="5034166B"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The nature of interpretation</w:t>
            </w:r>
          </w:p>
          <w:p w14:paraId="794CF310" w14:textId="77777777" w:rsidR="001B1E42" w:rsidRPr="005268EC" w:rsidRDefault="001B1E42" w:rsidP="00854610">
            <w:pPr>
              <w:widowControl w:val="0"/>
              <w:rPr>
                <w:rFonts w:ascii="Times New Roman" w:hAnsi="Times New Roman"/>
                <w:sz w:val="20"/>
                <w:szCs w:val="20"/>
              </w:rPr>
            </w:pPr>
          </w:p>
          <w:p w14:paraId="1815B81B"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Church and state separation and their sometimes uneasy co-existence</w:t>
            </w:r>
          </w:p>
          <w:p w14:paraId="1444B110" w14:textId="77777777" w:rsidR="001B1E42" w:rsidRPr="005268EC" w:rsidRDefault="001B1E42" w:rsidP="00854610">
            <w:pPr>
              <w:widowControl w:val="0"/>
              <w:rPr>
                <w:rFonts w:ascii="Times New Roman" w:hAnsi="Times New Roman"/>
                <w:sz w:val="20"/>
                <w:szCs w:val="20"/>
              </w:rPr>
            </w:pPr>
          </w:p>
          <w:p w14:paraId="2A4970B4"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 xml:space="preserve">Applying deontological, teleological and </w:t>
            </w:r>
            <w:proofErr w:type="spellStart"/>
            <w:r w:rsidRPr="005268EC">
              <w:rPr>
                <w:rFonts w:ascii="Times New Roman" w:hAnsi="Times New Roman"/>
                <w:sz w:val="20"/>
                <w:szCs w:val="20"/>
              </w:rPr>
              <w:t>personalist</w:t>
            </w:r>
            <w:proofErr w:type="spellEnd"/>
            <w:r w:rsidRPr="005268EC">
              <w:rPr>
                <w:rFonts w:ascii="Times New Roman" w:hAnsi="Times New Roman"/>
                <w:sz w:val="20"/>
                <w:szCs w:val="20"/>
              </w:rPr>
              <w:t xml:space="preserve"> ethics to church and state issues</w:t>
            </w:r>
          </w:p>
          <w:p w14:paraId="5E758494" w14:textId="77777777" w:rsidR="001B1E42" w:rsidRPr="005268EC" w:rsidRDefault="001B1E42" w:rsidP="00854610">
            <w:pPr>
              <w:widowControl w:val="0"/>
              <w:rPr>
                <w:rFonts w:ascii="Times New Roman" w:hAnsi="Times New Roman"/>
                <w:sz w:val="20"/>
                <w:szCs w:val="20"/>
              </w:rPr>
            </w:pPr>
          </w:p>
          <w:p w14:paraId="5D6BFDC7" w14:textId="77777777" w:rsidR="001B1E42" w:rsidRDefault="001B1E42" w:rsidP="00854610">
            <w:r w:rsidRPr="005268EC">
              <w:rPr>
                <w:rFonts w:ascii="Times New Roman" w:hAnsi="Times New Roman"/>
                <w:i/>
                <w:sz w:val="20"/>
                <w:szCs w:val="20"/>
              </w:rPr>
              <w:t>Trivia/current events</w:t>
            </w:r>
          </w:p>
        </w:tc>
      </w:tr>
      <w:tr w:rsidR="001B1E42" w14:paraId="5AAEAF9A" w14:textId="77777777" w:rsidTr="00854610">
        <w:tc>
          <w:tcPr>
            <w:tcW w:w="2178" w:type="dxa"/>
          </w:tcPr>
          <w:p w14:paraId="25FD8767" w14:textId="77777777" w:rsidR="001B1E42" w:rsidRPr="00D02920" w:rsidRDefault="001B1E42" w:rsidP="00854610">
            <w:pPr>
              <w:rPr>
                <w:b/>
              </w:rPr>
            </w:pPr>
            <w:r w:rsidRPr="00D02920">
              <w:rPr>
                <w:b/>
              </w:rPr>
              <w:t>Week Four</w:t>
            </w:r>
          </w:p>
          <w:p w14:paraId="0A405383" w14:textId="6EE33021" w:rsidR="001B1E42" w:rsidRPr="004D02F9" w:rsidRDefault="001B1E42" w:rsidP="00854610">
            <w:pPr>
              <w:rPr>
                <w:sz w:val="20"/>
                <w:szCs w:val="20"/>
              </w:rPr>
            </w:pPr>
            <w:r w:rsidRPr="004D02F9">
              <w:rPr>
                <w:sz w:val="20"/>
                <w:szCs w:val="20"/>
              </w:rPr>
              <w:t xml:space="preserve">Monday, </w:t>
            </w:r>
            <w:r w:rsidR="00854610">
              <w:rPr>
                <w:sz w:val="20"/>
                <w:szCs w:val="20"/>
              </w:rPr>
              <w:t>Sept. 14</w:t>
            </w:r>
          </w:p>
          <w:p w14:paraId="60D07AF1" w14:textId="34A94B4F" w:rsidR="001B1E42" w:rsidRPr="004D02F9" w:rsidRDefault="001B1E42" w:rsidP="00854610">
            <w:pPr>
              <w:rPr>
                <w:sz w:val="20"/>
                <w:szCs w:val="20"/>
              </w:rPr>
            </w:pPr>
            <w:r w:rsidRPr="004D02F9">
              <w:rPr>
                <w:sz w:val="20"/>
                <w:szCs w:val="20"/>
              </w:rPr>
              <w:t xml:space="preserve">Wednesday, </w:t>
            </w:r>
            <w:r w:rsidR="00854610">
              <w:rPr>
                <w:sz w:val="20"/>
                <w:szCs w:val="20"/>
              </w:rPr>
              <w:t>Sept. 16</w:t>
            </w:r>
          </w:p>
          <w:p w14:paraId="39094BCA" w14:textId="654E0C48" w:rsidR="001B1E42" w:rsidRDefault="001B1E42" w:rsidP="00854610">
            <w:r w:rsidRPr="004D02F9">
              <w:rPr>
                <w:sz w:val="20"/>
                <w:szCs w:val="20"/>
              </w:rPr>
              <w:t xml:space="preserve">Friday, </w:t>
            </w:r>
            <w:r w:rsidR="00854610">
              <w:rPr>
                <w:sz w:val="20"/>
                <w:szCs w:val="20"/>
              </w:rPr>
              <w:t>Sept. 18</w:t>
            </w:r>
          </w:p>
        </w:tc>
        <w:tc>
          <w:tcPr>
            <w:tcW w:w="4074" w:type="dxa"/>
          </w:tcPr>
          <w:p w14:paraId="34AD4EDD"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Prior Restraint</w:t>
            </w:r>
          </w:p>
          <w:p w14:paraId="77B73CE3" w14:textId="77777777" w:rsidR="001B1E42" w:rsidRPr="005B6F19" w:rsidRDefault="001B1E42" w:rsidP="00854610">
            <w:pPr>
              <w:widowControl w:val="0"/>
              <w:rPr>
                <w:rFonts w:ascii="Times" w:hAnsi="Times"/>
                <w:b/>
                <w:sz w:val="22"/>
                <w:szCs w:val="22"/>
              </w:rPr>
            </w:pPr>
          </w:p>
          <w:p w14:paraId="4BA7D10B" w14:textId="77777777" w:rsidR="001B1E42" w:rsidRPr="005B6F19" w:rsidRDefault="001B1E42" w:rsidP="00854610">
            <w:pPr>
              <w:widowControl w:val="0"/>
              <w:rPr>
                <w:rFonts w:ascii="Times" w:hAnsi="Times"/>
                <w:b/>
                <w:color w:val="0000FF"/>
                <w:sz w:val="22"/>
                <w:szCs w:val="22"/>
              </w:rPr>
            </w:pPr>
            <w:r w:rsidRPr="005B6F19">
              <w:rPr>
                <w:rFonts w:ascii="Times" w:hAnsi="Times"/>
                <w:b/>
                <w:color w:val="0000FF"/>
                <w:sz w:val="22"/>
                <w:szCs w:val="22"/>
              </w:rPr>
              <w:t>Introduction to Analytical paper #1 assignment</w:t>
            </w:r>
          </w:p>
          <w:p w14:paraId="000B6127" w14:textId="77777777" w:rsidR="001B1E42" w:rsidRPr="005B6F19" w:rsidRDefault="001B1E42" w:rsidP="00854610">
            <w:pPr>
              <w:widowControl w:val="0"/>
              <w:rPr>
                <w:rFonts w:ascii="Times" w:hAnsi="Times"/>
                <w:b/>
                <w:sz w:val="22"/>
                <w:szCs w:val="22"/>
              </w:rPr>
            </w:pPr>
          </w:p>
          <w:p w14:paraId="4F9AB397" w14:textId="14BDC774" w:rsidR="001B1E42" w:rsidRPr="005B6F19" w:rsidRDefault="001B1E42" w:rsidP="00854610">
            <w:pPr>
              <w:widowControl w:val="0"/>
              <w:rPr>
                <w:rFonts w:ascii="Times" w:hAnsi="Times"/>
                <w:sz w:val="22"/>
                <w:szCs w:val="22"/>
              </w:rPr>
            </w:pPr>
            <w:r w:rsidRPr="005B6F19">
              <w:rPr>
                <w:rFonts w:ascii="Times" w:hAnsi="Times"/>
                <w:sz w:val="22"/>
                <w:szCs w:val="22"/>
              </w:rPr>
              <w:t>For Monday: State of the First Amendment 2014 (</w:t>
            </w:r>
            <w:r w:rsidR="00174D47">
              <w:rPr>
                <w:rFonts w:ascii="Times" w:hAnsi="Times"/>
                <w:sz w:val="22"/>
                <w:szCs w:val="22"/>
              </w:rPr>
              <w:t>online</w:t>
            </w:r>
            <w:r w:rsidRPr="005B6F19">
              <w:rPr>
                <w:rFonts w:ascii="Times" w:hAnsi="Times"/>
                <w:sz w:val="22"/>
                <w:szCs w:val="22"/>
              </w:rPr>
              <w:t>)</w:t>
            </w:r>
          </w:p>
          <w:p w14:paraId="7CE877F4" w14:textId="77777777" w:rsidR="001B1E42" w:rsidRPr="005B6F19" w:rsidRDefault="001B1E42" w:rsidP="00854610">
            <w:pPr>
              <w:widowControl w:val="0"/>
              <w:rPr>
                <w:rFonts w:ascii="Times" w:hAnsi="Times"/>
                <w:sz w:val="22"/>
                <w:szCs w:val="22"/>
              </w:rPr>
            </w:pPr>
          </w:p>
          <w:p w14:paraId="7D4EB9C8" w14:textId="77777777" w:rsidR="001B1E42" w:rsidRPr="005B6F19" w:rsidRDefault="001B1E42" w:rsidP="00854610">
            <w:pPr>
              <w:widowControl w:val="0"/>
              <w:rPr>
                <w:rFonts w:ascii="Times" w:hAnsi="Times"/>
                <w:sz w:val="22"/>
                <w:szCs w:val="22"/>
              </w:rPr>
            </w:pPr>
            <w:proofErr w:type="spellStart"/>
            <w:r w:rsidRPr="005B6F19">
              <w:rPr>
                <w:rFonts w:ascii="Times" w:hAnsi="Times"/>
                <w:sz w:val="22"/>
                <w:szCs w:val="22"/>
              </w:rPr>
              <w:t>Overbeck</w:t>
            </w:r>
            <w:proofErr w:type="spellEnd"/>
            <w:r w:rsidRPr="005B6F19">
              <w:rPr>
                <w:rFonts w:ascii="Times" w:hAnsi="Times"/>
                <w:sz w:val="22"/>
                <w:szCs w:val="22"/>
              </w:rPr>
              <w:t xml:space="preserve"> CH. </w:t>
            </w:r>
            <w:r>
              <w:rPr>
                <w:rFonts w:ascii="Times" w:hAnsi="Times"/>
                <w:sz w:val="22"/>
                <w:szCs w:val="22"/>
              </w:rPr>
              <w:t xml:space="preserve">3; </w:t>
            </w:r>
            <w:proofErr w:type="spellStart"/>
            <w:r>
              <w:rPr>
                <w:rFonts w:ascii="Times" w:hAnsi="Times"/>
                <w:sz w:val="22"/>
                <w:szCs w:val="22"/>
              </w:rPr>
              <w:t>pgs</w:t>
            </w:r>
            <w:proofErr w:type="spellEnd"/>
            <w:r>
              <w:rPr>
                <w:rFonts w:ascii="Times" w:hAnsi="Times"/>
                <w:sz w:val="22"/>
                <w:szCs w:val="22"/>
              </w:rPr>
              <w:t xml:space="preserve"> 63-123</w:t>
            </w:r>
          </w:p>
          <w:p w14:paraId="503A2E75" w14:textId="77777777" w:rsidR="001B1E42" w:rsidRPr="005B6F19" w:rsidRDefault="001B1E42" w:rsidP="00854610">
            <w:pPr>
              <w:widowControl w:val="0"/>
              <w:rPr>
                <w:rFonts w:ascii="Times" w:hAnsi="Times"/>
                <w:b/>
                <w:sz w:val="22"/>
                <w:szCs w:val="22"/>
              </w:rPr>
            </w:pPr>
          </w:p>
          <w:p w14:paraId="631521A2"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Read cases as assigned: </w:t>
            </w:r>
          </w:p>
          <w:p w14:paraId="3CB8299B"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Wednesday: </w:t>
            </w:r>
            <w:r w:rsidRPr="005B6F19">
              <w:rPr>
                <w:rFonts w:ascii="Times" w:hAnsi="Times"/>
                <w:i/>
                <w:sz w:val="22"/>
                <w:szCs w:val="22"/>
              </w:rPr>
              <w:t>Near v. Minnesota</w:t>
            </w:r>
            <w:r w:rsidRPr="005B6F19">
              <w:rPr>
                <w:rFonts w:ascii="Times" w:hAnsi="Times"/>
                <w:sz w:val="22"/>
                <w:szCs w:val="22"/>
              </w:rPr>
              <w:t xml:space="preserve"> (1931)</w:t>
            </w:r>
          </w:p>
          <w:p w14:paraId="0020EC6A"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Friday: </w:t>
            </w:r>
            <w:r w:rsidRPr="005B6F19">
              <w:rPr>
                <w:rFonts w:ascii="Times" w:hAnsi="Times"/>
                <w:i/>
                <w:sz w:val="22"/>
                <w:szCs w:val="22"/>
              </w:rPr>
              <w:t>New York Times Co. v. United States</w:t>
            </w:r>
            <w:r w:rsidRPr="005B6F19">
              <w:rPr>
                <w:rFonts w:ascii="Times" w:hAnsi="Times"/>
                <w:sz w:val="22"/>
                <w:szCs w:val="22"/>
              </w:rPr>
              <w:t xml:space="preserve"> (1971)</w:t>
            </w:r>
          </w:p>
        </w:tc>
        <w:tc>
          <w:tcPr>
            <w:tcW w:w="1818" w:type="dxa"/>
          </w:tcPr>
          <w:p w14:paraId="0A1A4E77"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Discussion of cases</w:t>
            </w:r>
          </w:p>
          <w:p w14:paraId="2E40E84D" w14:textId="77777777" w:rsidR="001B1E42" w:rsidRPr="005268EC" w:rsidRDefault="001B1E42" w:rsidP="00854610">
            <w:pPr>
              <w:widowControl w:val="0"/>
              <w:rPr>
                <w:rFonts w:ascii="Times New Roman" w:hAnsi="Times New Roman"/>
                <w:sz w:val="20"/>
                <w:szCs w:val="20"/>
              </w:rPr>
            </w:pPr>
          </w:p>
          <w:p w14:paraId="0B1C9541"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Early challenges: Gov. William Cosby’s attempt to shut John Peter Zenger up</w:t>
            </w:r>
          </w:p>
          <w:p w14:paraId="6296872F" w14:textId="77777777" w:rsidR="001B1E42" w:rsidRPr="005268EC" w:rsidRDefault="001B1E42" w:rsidP="00854610">
            <w:pPr>
              <w:widowControl w:val="0"/>
              <w:rPr>
                <w:rFonts w:ascii="Times New Roman" w:hAnsi="Times New Roman"/>
                <w:sz w:val="20"/>
                <w:szCs w:val="20"/>
              </w:rPr>
            </w:pPr>
          </w:p>
          <w:p w14:paraId="43CD10D8"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Prior restraints on speech</w:t>
            </w:r>
          </w:p>
          <w:p w14:paraId="2D0C0CE1" w14:textId="77777777" w:rsidR="001B1E42" w:rsidRPr="005268EC" w:rsidRDefault="001B1E42" w:rsidP="00854610">
            <w:pPr>
              <w:widowControl w:val="0"/>
              <w:rPr>
                <w:rFonts w:ascii="Times New Roman" w:hAnsi="Times New Roman"/>
                <w:sz w:val="20"/>
                <w:szCs w:val="20"/>
              </w:rPr>
            </w:pPr>
          </w:p>
          <w:p w14:paraId="4256E87B"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Prior restraint and the role of the American press</w:t>
            </w:r>
          </w:p>
          <w:p w14:paraId="1B21A13C" w14:textId="77777777" w:rsidR="001B1E42" w:rsidRPr="005268EC" w:rsidRDefault="001B1E42" w:rsidP="00854610">
            <w:pPr>
              <w:widowControl w:val="0"/>
              <w:rPr>
                <w:rFonts w:ascii="Times New Roman" w:hAnsi="Times New Roman"/>
                <w:sz w:val="20"/>
                <w:szCs w:val="20"/>
              </w:rPr>
            </w:pPr>
          </w:p>
          <w:p w14:paraId="74333982"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John Stuart Mill and John Locke on press freedom</w:t>
            </w:r>
          </w:p>
          <w:p w14:paraId="6C3231B3" w14:textId="77777777" w:rsidR="001B1E42" w:rsidRPr="005268EC" w:rsidRDefault="001B1E42" w:rsidP="00854610">
            <w:pPr>
              <w:widowControl w:val="0"/>
              <w:rPr>
                <w:rFonts w:ascii="Times New Roman" w:hAnsi="Times New Roman"/>
                <w:sz w:val="20"/>
                <w:szCs w:val="20"/>
              </w:rPr>
            </w:pPr>
          </w:p>
          <w:p w14:paraId="5CA99B6F"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The Pentagon Papers—history and what constitutes “national security”</w:t>
            </w:r>
          </w:p>
          <w:p w14:paraId="71BCD174" w14:textId="77777777" w:rsidR="001B1E42" w:rsidRPr="005268EC" w:rsidRDefault="001B1E42" w:rsidP="00854610">
            <w:pPr>
              <w:widowControl w:val="0"/>
              <w:rPr>
                <w:rFonts w:ascii="Times New Roman" w:hAnsi="Times New Roman"/>
                <w:sz w:val="20"/>
                <w:szCs w:val="20"/>
              </w:rPr>
            </w:pPr>
          </w:p>
          <w:p w14:paraId="73BC5110"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Modern applications—what is “an enlightened people?”</w:t>
            </w:r>
          </w:p>
          <w:p w14:paraId="1A7ED1D2" w14:textId="77777777" w:rsidR="001B1E42" w:rsidRPr="005268EC" w:rsidRDefault="001B1E42" w:rsidP="00854610">
            <w:pPr>
              <w:widowControl w:val="0"/>
              <w:rPr>
                <w:rFonts w:ascii="Times New Roman" w:hAnsi="Times New Roman"/>
                <w:sz w:val="20"/>
                <w:szCs w:val="20"/>
              </w:rPr>
            </w:pPr>
          </w:p>
          <w:p w14:paraId="0E441446"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Machiavellianism and censorship</w:t>
            </w:r>
          </w:p>
          <w:p w14:paraId="64CA70A2" w14:textId="77777777" w:rsidR="001B1E42" w:rsidRPr="005268EC" w:rsidRDefault="001B1E42" w:rsidP="00854610">
            <w:pPr>
              <w:widowControl w:val="0"/>
              <w:rPr>
                <w:rFonts w:ascii="Times New Roman" w:hAnsi="Times New Roman"/>
                <w:sz w:val="20"/>
                <w:szCs w:val="20"/>
              </w:rPr>
            </w:pPr>
          </w:p>
          <w:p w14:paraId="454FE153"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“More than a passive receptacle” Editorial control and judgment</w:t>
            </w:r>
          </w:p>
          <w:p w14:paraId="24840B44" w14:textId="77777777" w:rsidR="001B1E42" w:rsidRPr="005268EC" w:rsidRDefault="001B1E42" w:rsidP="00854610">
            <w:pPr>
              <w:widowControl w:val="0"/>
              <w:rPr>
                <w:rFonts w:ascii="Times New Roman" w:hAnsi="Times New Roman"/>
                <w:sz w:val="20"/>
                <w:szCs w:val="20"/>
              </w:rPr>
            </w:pPr>
          </w:p>
          <w:p w14:paraId="78B0E892"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College campus application</w:t>
            </w:r>
          </w:p>
          <w:p w14:paraId="35D72413" w14:textId="77777777" w:rsidR="001B1E42" w:rsidRPr="005268EC" w:rsidRDefault="001B1E42" w:rsidP="00854610">
            <w:pPr>
              <w:widowControl w:val="0"/>
              <w:rPr>
                <w:rFonts w:ascii="Times New Roman" w:hAnsi="Times New Roman"/>
                <w:sz w:val="20"/>
                <w:szCs w:val="20"/>
              </w:rPr>
            </w:pPr>
          </w:p>
          <w:p w14:paraId="198FAA45" w14:textId="77777777" w:rsidR="001B1E42" w:rsidRPr="005268EC" w:rsidRDefault="001B1E42" w:rsidP="00854610">
            <w:pPr>
              <w:widowControl w:val="0"/>
              <w:rPr>
                <w:rFonts w:ascii="Times New Roman" w:hAnsi="Times New Roman"/>
                <w:sz w:val="20"/>
                <w:szCs w:val="20"/>
              </w:rPr>
            </w:pPr>
            <w:r w:rsidRPr="005268EC">
              <w:rPr>
                <w:rFonts w:ascii="Times New Roman" w:hAnsi="Times New Roman"/>
                <w:sz w:val="20"/>
                <w:szCs w:val="20"/>
              </w:rPr>
              <w:t>The difference between public and private institutions</w:t>
            </w:r>
          </w:p>
          <w:p w14:paraId="3783E9D7" w14:textId="77777777" w:rsidR="001B1E42" w:rsidRDefault="001B1E42" w:rsidP="00854610">
            <w:r w:rsidRPr="005268EC">
              <w:rPr>
                <w:rFonts w:ascii="Times New Roman" w:hAnsi="Times New Roman"/>
                <w:i/>
                <w:sz w:val="20"/>
                <w:szCs w:val="20"/>
              </w:rPr>
              <w:t>Trivia/current events</w:t>
            </w:r>
          </w:p>
        </w:tc>
      </w:tr>
      <w:tr w:rsidR="001B1E42" w14:paraId="75C8AB9B" w14:textId="77777777" w:rsidTr="00854610">
        <w:tc>
          <w:tcPr>
            <w:tcW w:w="2178" w:type="dxa"/>
          </w:tcPr>
          <w:p w14:paraId="7A938042" w14:textId="77777777" w:rsidR="001B1E42" w:rsidRPr="00D02920" w:rsidRDefault="001B1E42" w:rsidP="00854610">
            <w:pPr>
              <w:rPr>
                <w:b/>
              </w:rPr>
            </w:pPr>
            <w:r w:rsidRPr="00D02920">
              <w:rPr>
                <w:b/>
              </w:rPr>
              <w:t>Week Five</w:t>
            </w:r>
          </w:p>
          <w:p w14:paraId="07AC519A" w14:textId="12FC015B" w:rsidR="001B1E42" w:rsidRPr="004D02F9" w:rsidRDefault="001B1E42" w:rsidP="00854610">
            <w:pPr>
              <w:rPr>
                <w:sz w:val="20"/>
                <w:szCs w:val="20"/>
              </w:rPr>
            </w:pPr>
            <w:r w:rsidRPr="004D02F9">
              <w:rPr>
                <w:sz w:val="20"/>
                <w:szCs w:val="20"/>
              </w:rPr>
              <w:t xml:space="preserve">Monday, </w:t>
            </w:r>
            <w:r w:rsidR="00854610">
              <w:rPr>
                <w:sz w:val="20"/>
                <w:szCs w:val="20"/>
              </w:rPr>
              <w:t>Sept. 21</w:t>
            </w:r>
          </w:p>
          <w:p w14:paraId="78C32A87" w14:textId="0E727311" w:rsidR="001B1E42" w:rsidRPr="004D02F9" w:rsidRDefault="001B1E42" w:rsidP="00854610">
            <w:pPr>
              <w:rPr>
                <w:sz w:val="20"/>
                <w:szCs w:val="20"/>
              </w:rPr>
            </w:pPr>
            <w:r w:rsidRPr="004D02F9">
              <w:rPr>
                <w:sz w:val="20"/>
                <w:szCs w:val="20"/>
              </w:rPr>
              <w:t xml:space="preserve">Wednesday, </w:t>
            </w:r>
            <w:r w:rsidR="00854610">
              <w:rPr>
                <w:sz w:val="20"/>
                <w:szCs w:val="20"/>
              </w:rPr>
              <w:t>Sept. 23</w:t>
            </w:r>
          </w:p>
          <w:p w14:paraId="724375F9" w14:textId="596DA814" w:rsidR="001B1E42" w:rsidRDefault="001B1E42" w:rsidP="00854610">
            <w:r w:rsidRPr="004D02F9">
              <w:rPr>
                <w:sz w:val="20"/>
                <w:szCs w:val="20"/>
              </w:rPr>
              <w:t xml:space="preserve">Friday, </w:t>
            </w:r>
            <w:r w:rsidR="00854610">
              <w:rPr>
                <w:sz w:val="20"/>
                <w:szCs w:val="20"/>
              </w:rPr>
              <w:t>Sept. 25</w:t>
            </w:r>
          </w:p>
        </w:tc>
        <w:tc>
          <w:tcPr>
            <w:tcW w:w="4074" w:type="dxa"/>
          </w:tcPr>
          <w:p w14:paraId="2111D841"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Prior Restraint</w:t>
            </w:r>
          </w:p>
          <w:p w14:paraId="44A206C3" w14:textId="77777777" w:rsidR="001B1E42" w:rsidRPr="005B6F19" w:rsidRDefault="001B1E42" w:rsidP="00854610">
            <w:pPr>
              <w:widowControl w:val="0"/>
              <w:rPr>
                <w:rFonts w:ascii="Times" w:hAnsi="Times"/>
                <w:sz w:val="22"/>
                <w:szCs w:val="22"/>
              </w:rPr>
            </w:pPr>
          </w:p>
          <w:p w14:paraId="16EA35D1" w14:textId="77777777" w:rsidR="001B1E42" w:rsidRPr="005B6F19" w:rsidRDefault="001B1E42" w:rsidP="00854610">
            <w:pPr>
              <w:pStyle w:val="Heading1"/>
              <w:keepNext w:val="0"/>
              <w:widowControl w:val="0"/>
              <w:spacing w:before="0" w:after="0" w:line="240" w:lineRule="auto"/>
              <w:rPr>
                <w:rFonts w:ascii="Times" w:hAnsi="Times"/>
                <w:b w:val="0"/>
                <w:sz w:val="22"/>
                <w:szCs w:val="22"/>
              </w:rPr>
            </w:pPr>
            <w:r w:rsidRPr="005B6F19">
              <w:rPr>
                <w:rFonts w:ascii="Times" w:hAnsi="Times"/>
                <w:b w:val="0"/>
                <w:sz w:val="22"/>
                <w:szCs w:val="22"/>
              </w:rPr>
              <w:t xml:space="preserve">Read cases as assigned </w:t>
            </w:r>
          </w:p>
          <w:p w14:paraId="321F57A3" w14:textId="77777777" w:rsidR="001B1E42" w:rsidRPr="005B6F19" w:rsidRDefault="001B1E42" w:rsidP="00854610">
            <w:pPr>
              <w:pStyle w:val="Heading1"/>
              <w:keepNext w:val="0"/>
              <w:widowControl w:val="0"/>
              <w:spacing w:before="0" w:after="0" w:line="240" w:lineRule="auto"/>
              <w:rPr>
                <w:rFonts w:ascii="Times" w:hAnsi="Times"/>
                <w:b w:val="0"/>
                <w:sz w:val="22"/>
                <w:szCs w:val="22"/>
              </w:rPr>
            </w:pPr>
            <w:r w:rsidRPr="005B6F19">
              <w:rPr>
                <w:rFonts w:ascii="Times" w:hAnsi="Times"/>
                <w:b w:val="0"/>
                <w:sz w:val="22"/>
                <w:szCs w:val="22"/>
              </w:rPr>
              <w:t xml:space="preserve">For Monday: </w:t>
            </w:r>
            <w:r w:rsidRPr="005B6F19">
              <w:rPr>
                <w:rFonts w:ascii="Times" w:hAnsi="Times"/>
                <w:b w:val="0"/>
                <w:i/>
                <w:sz w:val="22"/>
                <w:szCs w:val="22"/>
              </w:rPr>
              <w:t>R.A.V. v. St. Paul</w:t>
            </w:r>
            <w:r w:rsidRPr="005B6F19">
              <w:rPr>
                <w:rFonts w:ascii="Times" w:hAnsi="Times"/>
                <w:b w:val="0"/>
                <w:sz w:val="22"/>
                <w:szCs w:val="22"/>
              </w:rPr>
              <w:t xml:space="preserve"> (1992)</w:t>
            </w:r>
          </w:p>
          <w:p w14:paraId="7771D158"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Wednesday: </w:t>
            </w:r>
            <w:r w:rsidRPr="005B6F19">
              <w:rPr>
                <w:rFonts w:ascii="Times" w:hAnsi="Times"/>
                <w:i/>
                <w:sz w:val="22"/>
                <w:szCs w:val="22"/>
              </w:rPr>
              <w:t>Brandenburg v. Ohio</w:t>
            </w:r>
            <w:r w:rsidRPr="005B6F19">
              <w:rPr>
                <w:rFonts w:ascii="Times" w:hAnsi="Times"/>
                <w:sz w:val="22"/>
                <w:szCs w:val="22"/>
              </w:rPr>
              <w:t xml:space="preserve"> (1969)</w:t>
            </w:r>
          </w:p>
          <w:p w14:paraId="64790198"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Friday: </w:t>
            </w:r>
            <w:proofErr w:type="spellStart"/>
            <w:r w:rsidRPr="005B6F19">
              <w:rPr>
                <w:rFonts w:ascii="Times" w:hAnsi="Times"/>
                <w:i/>
                <w:sz w:val="22"/>
                <w:szCs w:val="22"/>
              </w:rPr>
              <w:t>Chaplinsky</w:t>
            </w:r>
            <w:proofErr w:type="spellEnd"/>
            <w:r w:rsidRPr="005B6F19">
              <w:rPr>
                <w:rFonts w:ascii="Times" w:hAnsi="Times"/>
                <w:i/>
                <w:sz w:val="22"/>
                <w:szCs w:val="22"/>
              </w:rPr>
              <w:t xml:space="preserve"> v. New Hampshire</w:t>
            </w:r>
            <w:r w:rsidRPr="005B6F19">
              <w:rPr>
                <w:rFonts w:ascii="Times" w:hAnsi="Times"/>
                <w:sz w:val="22"/>
                <w:szCs w:val="22"/>
              </w:rPr>
              <w:t xml:space="preserve"> (1942)</w:t>
            </w:r>
          </w:p>
        </w:tc>
        <w:tc>
          <w:tcPr>
            <w:tcW w:w="1818" w:type="dxa"/>
          </w:tcPr>
          <w:p w14:paraId="113F2254" w14:textId="77777777" w:rsidR="001B1E42" w:rsidRPr="00507664" w:rsidRDefault="001B1E42" w:rsidP="00854610">
            <w:pPr>
              <w:widowControl w:val="0"/>
              <w:rPr>
                <w:rFonts w:ascii="Times New Roman" w:hAnsi="Times New Roman"/>
                <w:sz w:val="20"/>
                <w:szCs w:val="20"/>
              </w:rPr>
            </w:pPr>
            <w:r w:rsidRPr="00507664">
              <w:rPr>
                <w:rFonts w:ascii="Times New Roman" w:hAnsi="Times New Roman"/>
                <w:sz w:val="20"/>
                <w:szCs w:val="20"/>
              </w:rPr>
              <w:t>Hate speech and symbolic speech—how the courts interpret them</w:t>
            </w:r>
          </w:p>
          <w:p w14:paraId="3E149887" w14:textId="77777777" w:rsidR="001B1E42" w:rsidRPr="00507664" w:rsidRDefault="001B1E42" w:rsidP="00854610">
            <w:pPr>
              <w:widowControl w:val="0"/>
              <w:rPr>
                <w:rFonts w:ascii="Times New Roman" w:hAnsi="Times New Roman"/>
                <w:sz w:val="20"/>
                <w:szCs w:val="20"/>
              </w:rPr>
            </w:pPr>
          </w:p>
          <w:p w14:paraId="372C4CBC" w14:textId="77777777" w:rsidR="001B1E42" w:rsidRPr="00507664" w:rsidRDefault="001B1E42" w:rsidP="00854610">
            <w:pPr>
              <w:widowControl w:val="0"/>
              <w:rPr>
                <w:rFonts w:ascii="Times New Roman" w:hAnsi="Times New Roman"/>
                <w:sz w:val="20"/>
                <w:szCs w:val="20"/>
              </w:rPr>
            </w:pPr>
            <w:r w:rsidRPr="00507664">
              <w:rPr>
                <w:rFonts w:ascii="Times New Roman" w:hAnsi="Times New Roman"/>
                <w:sz w:val="20"/>
                <w:szCs w:val="20"/>
              </w:rPr>
              <w:t>“Fighting words” and the KKK</w:t>
            </w:r>
          </w:p>
          <w:p w14:paraId="39888C08" w14:textId="77777777" w:rsidR="001B1E42" w:rsidRPr="00507664" w:rsidRDefault="001B1E42" w:rsidP="00854610">
            <w:pPr>
              <w:widowControl w:val="0"/>
              <w:rPr>
                <w:rFonts w:ascii="Times New Roman" w:hAnsi="Times New Roman"/>
                <w:sz w:val="20"/>
                <w:szCs w:val="20"/>
              </w:rPr>
            </w:pPr>
          </w:p>
          <w:p w14:paraId="4670F08A" w14:textId="77777777" w:rsidR="001B1E42" w:rsidRDefault="001B1E42" w:rsidP="00854610">
            <w:r w:rsidRPr="00507664">
              <w:rPr>
                <w:rFonts w:ascii="Times New Roman" w:hAnsi="Times New Roman"/>
                <w:i/>
                <w:sz w:val="20"/>
                <w:szCs w:val="20"/>
              </w:rPr>
              <w:t>Trivia/current events</w:t>
            </w:r>
          </w:p>
        </w:tc>
      </w:tr>
      <w:tr w:rsidR="001B1E42" w14:paraId="17E10C2D" w14:textId="77777777" w:rsidTr="00854610">
        <w:tc>
          <w:tcPr>
            <w:tcW w:w="2178" w:type="dxa"/>
          </w:tcPr>
          <w:p w14:paraId="2E6C5278" w14:textId="77777777" w:rsidR="001B1E42" w:rsidRPr="00D02920" w:rsidRDefault="001B1E42" w:rsidP="00854610">
            <w:pPr>
              <w:rPr>
                <w:b/>
              </w:rPr>
            </w:pPr>
            <w:r w:rsidRPr="00D02920">
              <w:rPr>
                <w:b/>
              </w:rPr>
              <w:t>Week Six</w:t>
            </w:r>
          </w:p>
          <w:p w14:paraId="0CA4947F" w14:textId="4D4F244F" w:rsidR="001B1E42" w:rsidRPr="004D02F9" w:rsidRDefault="001B1E42" w:rsidP="00854610">
            <w:pPr>
              <w:rPr>
                <w:sz w:val="20"/>
                <w:szCs w:val="20"/>
              </w:rPr>
            </w:pPr>
            <w:r w:rsidRPr="004D02F9">
              <w:rPr>
                <w:sz w:val="20"/>
                <w:szCs w:val="20"/>
              </w:rPr>
              <w:t xml:space="preserve">Monday, </w:t>
            </w:r>
            <w:r w:rsidR="00854610">
              <w:rPr>
                <w:sz w:val="20"/>
                <w:szCs w:val="20"/>
              </w:rPr>
              <w:t>Sept. 28</w:t>
            </w:r>
          </w:p>
          <w:p w14:paraId="20E189E1" w14:textId="1AD0E9B8" w:rsidR="001B1E42" w:rsidRPr="004D02F9" w:rsidRDefault="001B1E42" w:rsidP="00854610">
            <w:pPr>
              <w:rPr>
                <w:sz w:val="20"/>
                <w:szCs w:val="20"/>
              </w:rPr>
            </w:pPr>
            <w:r w:rsidRPr="004D02F9">
              <w:rPr>
                <w:sz w:val="20"/>
                <w:szCs w:val="20"/>
              </w:rPr>
              <w:t xml:space="preserve">Wednesday, </w:t>
            </w:r>
            <w:r w:rsidR="00854610">
              <w:rPr>
                <w:sz w:val="20"/>
                <w:szCs w:val="20"/>
              </w:rPr>
              <w:t>Sept. 30</w:t>
            </w:r>
          </w:p>
          <w:p w14:paraId="077349FE" w14:textId="17AB521D" w:rsidR="001B1E42" w:rsidRPr="004E0140" w:rsidRDefault="001B1E42" w:rsidP="00854610">
            <w:r w:rsidRPr="004D02F9">
              <w:rPr>
                <w:sz w:val="20"/>
                <w:szCs w:val="20"/>
              </w:rPr>
              <w:t xml:space="preserve">Friday, </w:t>
            </w:r>
            <w:r w:rsidR="00854610">
              <w:rPr>
                <w:sz w:val="20"/>
                <w:szCs w:val="20"/>
              </w:rPr>
              <w:t>October 2</w:t>
            </w:r>
          </w:p>
        </w:tc>
        <w:tc>
          <w:tcPr>
            <w:tcW w:w="4074" w:type="dxa"/>
          </w:tcPr>
          <w:p w14:paraId="6CEA5329" w14:textId="77777777" w:rsidR="001B1E42" w:rsidRPr="00813579" w:rsidRDefault="001B1E42" w:rsidP="00854610">
            <w:pPr>
              <w:widowControl w:val="0"/>
              <w:rPr>
                <w:rFonts w:ascii="Times" w:hAnsi="Times"/>
                <w:b/>
                <w:sz w:val="22"/>
                <w:szCs w:val="22"/>
              </w:rPr>
            </w:pPr>
            <w:r w:rsidRPr="00813579">
              <w:rPr>
                <w:rFonts w:ascii="Times" w:hAnsi="Times"/>
                <w:b/>
                <w:sz w:val="22"/>
                <w:szCs w:val="22"/>
              </w:rPr>
              <w:t>Issues of Prior Restraint</w:t>
            </w:r>
          </w:p>
          <w:p w14:paraId="74854D71" w14:textId="77777777" w:rsidR="001B1E42" w:rsidRPr="005B6F19" w:rsidRDefault="001B1E42" w:rsidP="00854610">
            <w:pPr>
              <w:widowControl w:val="0"/>
              <w:rPr>
                <w:rFonts w:ascii="Times" w:hAnsi="Times"/>
                <w:sz w:val="22"/>
                <w:szCs w:val="22"/>
              </w:rPr>
            </w:pPr>
          </w:p>
          <w:p w14:paraId="38F8EA80"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Read cases as assigned </w:t>
            </w:r>
          </w:p>
          <w:p w14:paraId="4049137B" w14:textId="77777777" w:rsidR="001B1E42" w:rsidRPr="005B6F19" w:rsidRDefault="001B1E42" w:rsidP="00854610">
            <w:pPr>
              <w:widowControl w:val="0"/>
              <w:rPr>
                <w:rFonts w:ascii="Times" w:hAnsi="Times"/>
                <w:sz w:val="22"/>
                <w:szCs w:val="22"/>
              </w:rPr>
            </w:pPr>
            <w:r w:rsidRPr="005B6F19">
              <w:rPr>
                <w:rFonts w:ascii="Times" w:hAnsi="Times"/>
                <w:sz w:val="22"/>
                <w:szCs w:val="22"/>
              </w:rPr>
              <w:t>For Monday:</w:t>
            </w:r>
            <w:r>
              <w:rPr>
                <w:rFonts w:ascii="Times" w:hAnsi="Times"/>
                <w:sz w:val="22"/>
                <w:szCs w:val="22"/>
              </w:rPr>
              <w:t xml:space="preserve"> </w:t>
            </w:r>
            <w:r w:rsidRPr="005B6F19">
              <w:rPr>
                <w:rFonts w:ascii="Times" w:hAnsi="Times"/>
                <w:i/>
                <w:sz w:val="22"/>
                <w:szCs w:val="22"/>
              </w:rPr>
              <w:t>Texas v. Johnson</w:t>
            </w:r>
            <w:r w:rsidRPr="005B6F19">
              <w:rPr>
                <w:rFonts w:ascii="Times" w:hAnsi="Times"/>
                <w:sz w:val="22"/>
                <w:szCs w:val="22"/>
              </w:rPr>
              <w:t xml:space="preserve"> (1989)</w:t>
            </w:r>
          </w:p>
          <w:p w14:paraId="4E7D2D80" w14:textId="77777777" w:rsidR="001B1E42" w:rsidRPr="005B6F19" w:rsidRDefault="001B1E42" w:rsidP="00854610">
            <w:pPr>
              <w:widowControl w:val="0"/>
              <w:rPr>
                <w:rFonts w:ascii="Times" w:hAnsi="Times"/>
                <w:b/>
                <w:sz w:val="22"/>
                <w:szCs w:val="22"/>
              </w:rPr>
            </w:pPr>
          </w:p>
          <w:p w14:paraId="33475CD8" w14:textId="77777777" w:rsidR="001B1E42" w:rsidRPr="005B6F19" w:rsidRDefault="001B1E42" w:rsidP="00854610">
            <w:pPr>
              <w:widowControl w:val="0"/>
              <w:rPr>
                <w:rFonts w:ascii="Times" w:hAnsi="Times"/>
                <w:b/>
                <w:color w:val="0000FF"/>
                <w:sz w:val="22"/>
                <w:szCs w:val="22"/>
              </w:rPr>
            </w:pPr>
            <w:r w:rsidRPr="005B6F19">
              <w:rPr>
                <w:rFonts w:ascii="Times" w:hAnsi="Times"/>
                <w:b/>
                <w:color w:val="0000FF"/>
                <w:sz w:val="22"/>
                <w:szCs w:val="22"/>
              </w:rPr>
              <w:t>Wednesday: Test #1</w:t>
            </w:r>
          </w:p>
          <w:p w14:paraId="53C1A009" w14:textId="77777777" w:rsidR="001B1E42" w:rsidRPr="005B6F19" w:rsidRDefault="001B1E42" w:rsidP="00854610">
            <w:pPr>
              <w:rPr>
                <w:rFonts w:ascii="Times" w:hAnsi="Times"/>
                <w:sz w:val="22"/>
                <w:szCs w:val="22"/>
              </w:rPr>
            </w:pPr>
          </w:p>
          <w:p w14:paraId="462563BE"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Student Press and Speech Freedom</w:t>
            </w:r>
          </w:p>
          <w:p w14:paraId="23704E23" w14:textId="77777777" w:rsidR="001B1E42" w:rsidRPr="005B6F19" w:rsidRDefault="001B1E42" w:rsidP="00854610">
            <w:pPr>
              <w:rPr>
                <w:rFonts w:ascii="Times" w:hAnsi="Times"/>
                <w:sz w:val="22"/>
                <w:szCs w:val="22"/>
              </w:rPr>
            </w:pPr>
          </w:p>
          <w:p w14:paraId="26724D96"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Friday: Read </w:t>
            </w:r>
            <w:proofErr w:type="spellStart"/>
            <w:r w:rsidRPr="005B6F19">
              <w:rPr>
                <w:rFonts w:ascii="Times" w:hAnsi="Times"/>
                <w:sz w:val="22"/>
                <w:szCs w:val="22"/>
              </w:rPr>
              <w:t>Overb</w:t>
            </w:r>
            <w:r>
              <w:rPr>
                <w:rFonts w:ascii="Times" w:hAnsi="Times"/>
                <w:sz w:val="22"/>
                <w:szCs w:val="22"/>
              </w:rPr>
              <w:t>eck</w:t>
            </w:r>
            <w:proofErr w:type="spellEnd"/>
            <w:r>
              <w:rPr>
                <w:rFonts w:ascii="Times" w:hAnsi="Times"/>
                <w:sz w:val="22"/>
                <w:szCs w:val="22"/>
              </w:rPr>
              <w:t xml:space="preserve"> CH 14</w:t>
            </w:r>
            <w:proofErr w:type="gramStart"/>
            <w:r>
              <w:rPr>
                <w:rFonts w:ascii="Times" w:hAnsi="Times"/>
                <w:sz w:val="22"/>
                <w:szCs w:val="22"/>
              </w:rPr>
              <w:t>;  pgs</w:t>
            </w:r>
            <w:proofErr w:type="gramEnd"/>
            <w:r>
              <w:rPr>
                <w:rFonts w:ascii="Times" w:hAnsi="Times"/>
                <w:sz w:val="22"/>
                <w:szCs w:val="22"/>
              </w:rPr>
              <w:t>. 629-652</w:t>
            </w:r>
            <w:r w:rsidRPr="005B6F19">
              <w:rPr>
                <w:rFonts w:ascii="Times" w:hAnsi="Times"/>
                <w:sz w:val="22"/>
                <w:szCs w:val="22"/>
              </w:rPr>
              <w:t>;</w:t>
            </w:r>
          </w:p>
          <w:p w14:paraId="0A17482A"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Cases as assigned </w:t>
            </w:r>
          </w:p>
          <w:p w14:paraId="3A38307A" w14:textId="77777777" w:rsidR="001B1E42" w:rsidRPr="005B6F19" w:rsidRDefault="001B1E42" w:rsidP="00854610">
            <w:pPr>
              <w:widowControl w:val="0"/>
              <w:rPr>
                <w:rFonts w:ascii="Times" w:hAnsi="Times"/>
                <w:sz w:val="22"/>
                <w:szCs w:val="22"/>
              </w:rPr>
            </w:pPr>
            <w:r w:rsidRPr="005B6F19">
              <w:rPr>
                <w:rFonts w:ascii="Times" w:hAnsi="Times"/>
                <w:i/>
                <w:sz w:val="22"/>
                <w:szCs w:val="22"/>
              </w:rPr>
              <w:t xml:space="preserve">Tinker v. Des Moines Independent School Dist. </w:t>
            </w:r>
            <w:r w:rsidRPr="005B6F19">
              <w:rPr>
                <w:rFonts w:ascii="Times" w:hAnsi="Times"/>
                <w:sz w:val="22"/>
                <w:szCs w:val="22"/>
              </w:rPr>
              <w:t>(1969)</w:t>
            </w:r>
          </w:p>
          <w:p w14:paraId="18A87B29" w14:textId="77777777" w:rsidR="001B1E42" w:rsidRPr="005B6F19" w:rsidRDefault="001B1E42" w:rsidP="00854610">
            <w:pPr>
              <w:rPr>
                <w:rFonts w:ascii="Times" w:hAnsi="Times"/>
                <w:sz w:val="22"/>
                <w:szCs w:val="22"/>
              </w:rPr>
            </w:pPr>
          </w:p>
        </w:tc>
        <w:tc>
          <w:tcPr>
            <w:tcW w:w="1818" w:type="dxa"/>
          </w:tcPr>
          <w:p w14:paraId="12898846" w14:textId="77777777" w:rsidR="001B1E42" w:rsidRPr="00206E7D" w:rsidRDefault="001B1E42" w:rsidP="00854610">
            <w:pPr>
              <w:widowControl w:val="0"/>
              <w:rPr>
                <w:rFonts w:ascii="Times New Roman" w:hAnsi="Times New Roman"/>
                <w:sz w:val="20"/>
                <w:szCs w:val="20"/>
              </w:rPr>
            </w:pPr>
            <w:r w:rsidRPr="00206E7D">
              <w:rPr>
                <w:rFonts w:ascii="Times New Roman" w:hAnsi="Times New Roman"/>
                <w:sz w:val="20"/>
                <w:szCs w:val="20"/>
              </w:rPr>
              <w:t>Flag burning and the right to protest one’s government</w:t>
            </w:r>
            <w:r>
              <w:rPr>
                <w:rFonts w:ascii="Times New Roman" w:hAnsi="Times New Roman"/>
                <w:sz w:val="20"/>
                <w:szCs w:val="20"/>
              </w:rPr>
              <w:t xml:space="preserve"> </w:t>
            </w:r>
            <w:r w:rsidRPr="00206E7D">
              <w:rPr>
                <w:rFonts w:ascii="Times New Roman" w:hAnsi="Times New Roman"/>
                <w:sz w:val="20"/>
                <w:szCs w:val="20"/>
              </w:rPr>
              <w:t>—modern applications</w:t>
            </w:r>
          </w:p>
          <w:p w14:paraId="413D97A2" w14:textId="77777777" w:rsidR="001B1E42" w:rsidRPr="00206E7D" w:rsidRDefault="001B1E42" w:rsidP="00854610">
            <w:pPr>
              <w:widowControl w:val="0"/>
              <w:rPr>
                <w:rFonts w:ascii="Times New Roman" w:hAnsi="Times New Roman"/>
                <w:sz w:val="20"/>
                <w:szCs w:val="20"/>
              </w:rPr>
            </w:pPr>
          </w:p>
          <w:p w14:paraId="72EEF026" w14:textId="77777777" w:rsidR="001B1E42" w:rsidRPr="00206E7D" w:rsidRDefault="001B1E42" w:rsidP="00854610">
            <w:pPr>
              <w:widowControl w:val="0"/>
              <w:rPr>
                <w:rFonts w:ascii="Times New Roman" w:hAnsi="Times New Roman"/>
                <w:sz w:val="20"/>
                <w:szCs w:val="20"/>
              </w:rPr>
            </w:pPr>
            <w:r w:rsidRPr="00206E7D">
              <w:rPr>
                <w:rFonts w:ascii="Times New Roman" w:hAnsi="Times New Roman"/>
                <w:sz w:val="20"/>
                <w:szCs w:val="20"/>
              </w:rPr>
              <w:t>Public &amp; private property</w:t>
            </w:r>
          </w:p>
          <w:p w14:paraId="537FDAE3" w14:textId="77777777" w:rsidR="001B1E42" w:rsidRPr="00206E7D" w:rsidRDefault="001B1E42" w:rsidP="00854610">
            <w:pPr>
              <w:widowControl w:val="0"/>
              <w:rPr>
                <w:rFonts w:ascii="Times New Roman" w:hAnsi="Times New Roman"/>
                <w:sz w:val="20"/>
                <w:szCs w:val="20"/>
              </w:rPr>
            </w:pPr>
          </w:p>
          <w:p w14:paraId="6AFD24AF" w14:textId="77777777" w:rsidR="001B1E42" w:rsidRPr="00206E7D" w:rsidRDefault="001B1E42" w:rsidP="00854610">
            <w:pPr>
              <w:widowControl w:val="0"/>
              <w:rPr>
                <w:rFonts w:ascii="Times New Roman" w:hAnsi="Times New Roman"/>
                <w:sz w:val="20"/>
                <w:szCs w:val="20"/>
              </w:rPr>
            </w:pPr>
            <w:r w:rsidRPr="00206E7D">
              <w:rPr>
                <w:rFonts w:ascii="Times New Roman" w:hAnsi="Times New Roman"/>
                <w:sz w:val="20"/>
                <w:szCs w:val="20"/>
              </w:rPr>
              <w:t>Pro-choice and pro-life protests—the divisive issue of abortion &amp; free speech</w:t>
            </w:r>
          </w:p>
          <w:p w14:paraId="0C752ED6" w14:textId="77777777" w:rsidR="001B1E42" w:rsidRPr="00206E7D" w:rsidRDefault="001B1E42" w:rsidP="00854610">
            <w:pPr>
              <w:widowControl w:val="0"/>
              <w:rPr>
                <w:rFonts w:ascii="Times New Roman" w:hAnsi="Times New Roman"/>
                <w:sz w:val="20"/>
                <w:szCs w:val="20"/>
              </w:rPr>
            </w:pPr>
          </w:p>
          <w:p w14:paraId="06927288" w14:textId="77777777" w:rsidR="001B1E42" w:rsidRPr="00206E7D" w:rsidRDefault="001B1E42" w:rsidP="00854610">
            <w:pPr>
              <w:pStyle w:val="BodyText2"/>
              <w:widowControl w:val="0"/>
              <w:spacing w:after="0" w:line="240" w:lineRule="auto"/>
              <w:rPr>
                <w:rFonts w:ascii="Times New Roman" w:hAnsi="Times New Roman"/>
                <w:sz w:val="20"/>
                <w:szCs w:val="20"/>
              </w:rPr>
            </w:pPr>
            <w:r w:rsidRPr="00206E7D">
              <w:rPr>
                <w:rFonts w:ascii="Times New Roman" w:hAnsi="Times New Roman"/>
                <w:sz w:val="20"/>
                <w:szCs w:val="20"/>
              </w:rPr>
              <w:t>Friday—class meeting time with major project group members</w:t>
            </w:r>
          </w:p>
          <w:p w14:paraId="3B407405" w14:textId="77777777" w:rsidR="001B1E42" w:rsidRPr="00206E7D" w:rsidRDefault="001B1E42" w:rsidP="00854610">
            <w:pPr>
              <w:pStyle w:val="BodyText2"/>
              <w:widowControl w:val="0"/>
              <w:spacing w:after="0" w:line="240" w:lineRule="auto"/>
              <w:rPr>
                <w:rFonts w:ascii="Times New Roman" w:hAnsi="Times New Roman"/>
                <w:sz w:val="20"/>
                <w:szCs w:val="20"/>
              </w:rPr>
            </w:pPr>
          </w:p>
          <w:p w14:paraId="32AFA887" w14:textId="77777777" w:rsidR="001B1E42" w:rsidRDefault="001B1E42" w:rsidP="00854610">
            <w:r w:rsidRPr="00206E7D">
              <w:rPr>
                <w:rFonts w:ascii="Times New Roman" w:hAnsi="Times New Roman"/>
                <w:i/>
                <w:sz w:val="20"/>
                <w:szCs w:val="20"/>
              </w:rPr>
              <w:t>Trivia/current events</w:t>
            </w:r>
          </w:p>
        </w:tc>
      </w:tr>
      <w:tr w:rsidR="001B1E42" w14:paraId="3AE4511A" w14:textId="77777777" w:rsidTr="00854610">
        <w:tc>
          <w:tcPr>
            <w:tcW w:w="2178" w:type="dxa"/>
          </w:tcPr>
          <w:p w14:paraId="2F9CD89D" w14:textId="77777777" w:rsidR="001B1E42" w:rsidRPr="00D02920" w:rsidRDefault="001B1E42" w:rsidP="00854610">
            <w:pPr>
              <w:rPr>
                <w:b/>
              </w:rPr>
            </w:pPr>
            <w:r w:rsidRPr="00D02920">
              <w:rPr>
                <w:b/>
              </w:rPr>
              <w:t>Week Seven</w:t>
            </w:r>
          </w:p>
          <w:p w14:paraId="2F2ED6B4" w14:textId="39CBA377" w:rsidR="001B1E42" w:rsidRPr="004D02F9" w:rsidRDefault="001B1E42" w:rsidP="00854610">
            <w:pPr>
              <w:rPr>
                <w:sz w:val="20"/>
                <w:szCs w:val="20"/>
              </w:rPr>
            </w:pPr>
            <w:r w:rsidRPr="004D02F9">
              <w:rPr>
                <w:sz w:val="20"/>
                <w:szCs w:val="20"/>
              </w:rPr>
              <w:t xml:space="preserve">Monday, </w:t>
            </w:r>
            <w:r w:rsidR="00854610">
              <w:rPr>
                <w:sz w:val="20"/>
                <w:szCs w:val="20"/>
              </w:rPr>
              <w:t>Oct. 5</w:t>
            </w:r>
          </w:p>
          <w:p w14:paraId="32EF7ECC" w14:textId="585D92BA" w:rsidR="001B1E42" w:rsidRPr="00854610" w:rsidRDefault="001B1E42" w:rsidP="00854610">
            <w:pPr>
              <w:rPr>
                <w:sz w:val="20"/>
                <w:szCs w:val="20"/>
              </w:rPr>
            </w:pPr>
            <w:r w:rsidRPr="00854610">
              <w:rPr>
                <w:sz w:val="20"/>
                <w:szCs w:val="20"/>
              </w:rPr>
              <w:t xml:space="preserve">Wednesday, </w:t>
            </w:r>
            <w:r w:rsidR="00854610" w:rsidRPr="00854610">
              <w:rPr>
                <w:sz w:val="20"/>
                <w:szCs w:val="20"/>
              </w:rPr>
              <w:t>Oct. 7</w:t>
            </w:r>
          </w:p>
          <w:p w14:paraId="28E035EC" w14:textId="6B068923" w:rsidR="001B1E42" w:rsidRDefault="001B1E42" w:rsidP="00854610">
            <w:r w:rsidRPr="00854610">
              <w:rPr>
                <w:sz w:val="20"/>
                <w:szCs w:val="20"/>
              </w:rPr>
              <w:t xml:space="preserve">Friday, </w:t>
            </w:r>
            <w:r w:rsidR="00854610" w:rsidRPr="00854610">
              <w:rPr>
                <w:sz w:val="20"/>
                <w:szCs w:val="20"/>
              </w:rPr>
              <w:t>Oct. 9</w:t>
            </w:r>
          </w:p>
        </w:tc>
        <w:tc>
          <w:tcPr>
            <w:tcW w:w="4074" w:type="dxa"/>
          </w:tcPr>
          <w:p w14:paraId="3C816218"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Student Press and Speech Freedom</w:t>
            </w:r>
          </w:p>
          <w:p w14:paraId="4A9D17DF" w14:textId="77777777" w:rsidR="001B1E42" w:rsidRPr="005B6F19" w:rsidRDefault="001B1E42" w:rsidP="00854610">
            <w:pPr>
              <w:widowControl w:val="0"/>
              <w:rPr>
                <w:rFonts w:ascii="Times" w:hAnsi="Times"/>
                <w:sz w:val="22"/>
                <w:szCs w:val="22"/>
              </w:rPr>
            </w:pPr>
          </w:p>
          <w:p w14:paraId="07A9A819"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For Monday: Cases as assigned </w:t>
            </w:r>
          </w:p>
          <w:p w14:paraId="12A271A5" w14:textId="77777777" w:rsidR="001B1E42" w:rsidRPr="005B6F19" w:rsidRDefault="001B1E42" w:rsidP="00854610">
            <w:pPr>
              <w:widowControl w:val="0"/>
              <w:rPr>
                <w:rFonts w:ascii="Times" w:hAnsi="Times"/>
                <w:sz w:val="22"/>
                <w:szCs w:val="22"/>
              </w:rPr>
            </w:pPr>
            <w:r w:rsidRPr="005B6F19">
              <w:rPr>
                <w:rFonts w:ascii="Times" w:hAnsi="Times"/>
                <w:i/>
                <w:sz w:val="22"/>
                <w:szCs w:val="22"/>
              </w:rPr>
              <w:t xml:space="preserve">Hazelwood Sch. Dist. v. </w:t>
            </w:r>
            <w:proofErr w:type="spellStart"/>
            <w:r w:rsidRPr="005B6F19">
              <w:rPr>
                <w:rFonts w:ascii="Times" w:hAnsi="Times"/>
                <w:i/>
                <w:sz w:val="22"/>
                <w:szCs w:val="22"/>
              </w:rPr>
              <w:t>Kuhlmeier</w:t>
            </w:r>
            <w:proofErr w:type="spellEnd"/>
            <w:r w:rsidRPr="005B6F19">
              <w:rPr>
                <w:rFonts w:ascii="Times" w:hAnsi="Times"/>
                <w:sz w:val="22"/>
                <w:szCs w:val="22"/>
              </w:rPr>
              <w:t xml:space="preserve"> (1988); </w:t>
            </w:r>
            <w:proofErr w:type="spellStart"/>
            <w:r w:rsidRPr="005B6F19">
              <w:rPr>
                <w:rFonts w:ascii="Times" w:hAnsi="Times"/>
                <w:i/>
                <w:sz w:val="22"/>
                <w:szCs w:val="22"/>
              </w:rPr>
              <w:t>Hosty</w:t>
            </w:r>
            <w:proofErr w:type="spellEnd"/>
            <w:r w:rsidRPr="005B6F19">
              <w:rPr>
                <w:rFonts w:ascii="Times" w:hAnsi="Times"/>
                <w:i/>
                <w:sz w:val="22"/>
                <w:szCs w:val="22"/>
              </w:rPr>
              <w:t xml:space="preserve"> v. Carter</w:t>
            </w:r>
            <w:r w:rsidRPr="005B6F19">
              <w:rPr>
                <w:rFonts w:ascii="Times" w:hAnsi="Times"/>
                <w:sz w:val="22"/>
                <w:szCs w:val="22"/>
              </w:rPr>
              <w:t xml:space="preserve"> (2005);</w:t>
            </w:r>
          </w:p>
          <w:p w14:paraId="7CEE8102" w14:textId="77777777" w:rsidR="001B1E42" w:rsidRPr="005B6F19" w:rsidRDefault="001B1E42" w:rsidP="00854610">
            <w:pPr>
              <w:widowControl w:val="0"/>
              <w:rPr>
                <w:rFonts w:ascii="Times" w:hAnsi="Times"/>
                <w:sz w:val="22"/>
                <w:szCs w:val="22"/>
              </w:rPr>
            </w:pPr>
            <w:r w:rsidRPr="005B6F19">
              <w:rPr>
                <w:rFonts w:ascii="Times" w:hAnsi="Times"/>
                <w:i/>
                <w:sz w:val="22"/>
                <w:szCs w:val="22"/>
              </w:rPr>
              <w:t>Morse v. Frederick</w:t>
            </w:r>
            <w:r w:rsidRPr="005B6F19">
              <w:rPr>
                <w:rFonts w:ascii="Times" w:hAnsi="Times"/>
                <w:sz w:val="22"/>
                <w:szCs w:val="22"/>
              </w:rPr>
              <w:t xml:space="preserve"> (2007)</w:t>
            </w:r>
          </w:p>
          <w:p w14:paraId="64D82129" w14:textId="77777777" w:rsidR="001B1E42" w:rsidRPr="005B6F19" w:rsidRDefault="001B1E42" w:rsidP="00854610">
            <w:pPr>
              <w:widowControl w:val="0"/>
              <w:rPr>
                <w:rFonts w:ascii="Times" w:hAnsi="Times"/>
                <w:sz w:val="22"/>
                <w:szCs w:val="22"/>
              </w:rPr>
            </w:pPr>
          </w:p>
          <w:p w14:paraId="527D106A" w14:textId="77777777" w:rsidR="001B1E42" w:rsidRPr="005B6F19" w:rsidRDefault="001B1E42" w:rsidP="00854610">
            <w:pPr>
              <w:widowControl w:val="0"/>
              <w:rPr>
                <w:rFonts w:ascii="Times" w:hAnsi="Times"/>
                <w:b/>
                <w:color w:val="0000FF"/>
                <w:sz w:val="22"/>
                <w:szCs w:val="22"/>
              </w:rPr>
            </w:pPr>
            <w:r w:rsidRPr="005B6F19">
              <w:rPr>
                <w:rFonts w:ascii="Times" w:hAnsi="Times"/>
                <w:b/>
                <w:color w:val="0000FF"/>
                <w:sz w:val="22"/>
                <w:szCs w:val="22"/>
              </w:rPr>
              <w:t>Analytical Paper #1 Due Friday (email submission)</w:t>
            </w:r>
          </w:p>
        </w:tc>
        <w:tc>
          <w:tcPr>
            <w:tcW w:w="1818" w:type="dxa"/>
          </w:tcPr>
          <w:p w14:paraId="22EB8947"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Speech and press and how they go together</w:t>
            </w:r>
          </w:p>
          <w:p w14:paraId="40FE294E" w14:textId="77777777" w:rsidR="001B1E42" w:rsidRPr="00060827" w:rsidRDefault="001B1E42" w:rsidP="00854610">
            <w:pPr>
              <w:widowControl w:val="0"/>
              <w:rPr>
                <w:rFonts w:ascii="Times New Roman" w:hAnsi="Times New Roman"/>
                <w:sz w:val="20"/>
                <w:szCs w:val="20"/>
              </w:rPr>
            </w:pPr>
          </w:p>
          <w:p w14:paraId="71837E3C"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Ethics and law—what’s legal to say/print is not always ethical</w:t>
            </w:r>
          </w:p>
          <w:p w14:paraId="5C8EA906" w14:textId="77777777" w:rsidR="001B1E42" w:rsidRPr="00060827" w:rsidRDefault="001B1E42" w:rsidP="00854610">
            <w:pPr>
              <w:widowControl w:val="0"/>
              <w:rPr>
                <w:rFonts w:ascii="Times New Roman" w:hAnsi="Times New Roman"/>
                <w:sz w:val="20"/>
                <w:szCs w:val="20"/>
              </w:rPr>
            </w:pPr>
          </w:p>
          <w:p w14:paraId="67F7344D"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Case studies in student press and speech freedom</w:t>
            </w:r>
          </w:p>
          <w:p w14:paraId="119E681C"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 xml:space="preserve">Palmerton High School, Wyoming Valley West, etc. </w:t>
            </w:r>
          </w:p>
          <w:p w14:paraId="050CB080" w14:textId="77777777" w:rsidR="001B1E42" w:rsidRPr="00060827" w:rsidRDefault="001B1E42" w:rsidP="00854610">
            <w:pPr>
              <w:widowControl w:val="0"/>
              <w:rPr>
                <w:rFonts w:ascii="Times New Roman" w:hAnsi="Times New Roman"/>
                <w:sz w:val="20"/>
                <w:szCs w:val="20"/>
              </w:rPr>
            </w:pPr>
          </w:p>
          <w:p w14:paraId="52DBC610"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Public schools v. private</w:t>
            </w:r>
          </w:p>
          <w:p w14:paraId="544A2A0E" w14:textId="77777777" w:rsidR="001B1E42" w:rsidRPr="00060827" w:rsidRDefault="001B1E42" w:rsidP="00854610">
            <w:pPr>
              <w:widowControl w:val="0"/>
              <w:rPr>
                <w:rFonts w:ascii="Times New Roman" w:hAnsi="Times New Roman"/>
                <w:sz w:val="20"/>
                <w:szCs w:val="20"/>
              </w:rPr>
            </w:pPr>
          </w:p>
          <w:p w14:paraId="3C3C378C"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Student protection</w:t>
            </w:r>
          </w:p>
          <w:p w14:paraId="6D2BD53E" w14:textId="77777777" w:rsidR="001B1E42" w:rsidRPr="00060827" w:rsidRDefault="001B1E42" w:rsidP="00854610">
            <w:pPr>
              <w:widowControl w:val="0"/>
              <w:rPr>
                <w:rFonts w:ascii="Times New Roman" w:hAnsi="Times New Roman"/>
                <w:sz w:val="20"/>
                <w:szCs w:val="20"/>
              </w:rPr>
            </w:pPr>
          </w:p>
          <w:p w14:paraId="45A08E21" w14:textId="77777777" w:rsidR="001B1E42" w:rsidRPr="00060827" w:rsidRDefault="001B1E42" w:rsidP="00854610">
            <w:pPr>
              <w:widowControl w:val="0"/>
              <w:rPr>
                <w:rFonts w:ascii="Times New Roman" w:hAnsi="Times New Roman"/>
                <w:sz w:val="20"/>
                <w:szCs w:val="20"/>
              </w:rPr>
            </w:pPr>
            <w:r w:rsidRPr="00060827">
              <w:rPr>
                <w:rFonts w:ascii="Times New Roman" w:hAnsi="Times New Roman"/>
                <w:sz w:val="20"/>
                <w:szCs w:val="20"/>
              </w:rPr>
              <w:t>Colleges &amp; high schools</w:t>
            </w:r>
          </w:p>
          <w:p w14:paraId="3B796354" w14:textId="77777777" w:rsidR="001B1E42" w:rsidRDefault="001B1E42" w:rsidP="00854610">
            <w:r w:rsidRPr="00060827">
              <w:rPr>
                <w:rFonts w:ascii="Times New Roman" w:hAnsi="Times New Roman"/>
                <w:i/>
                <w:sz w:val="20"/>
                <w:szCs w:val="20"/>
              </w:rPr>
              <w:t>Trivia/current events</w:t>
            </w:r>
          </w:p>
        </w:tc>
      </w:tr>
      <w:tr w:rsidR="001B1E42" w14:paraId="3E6E770F" w14:textId="77777777" w:rsidTr="00854610">
        <w:tc>
          <w:tcPr>
            <w:tcW w:w="2178" w:type="dxa"/>
            <w:tcBorders>
              <w:bottom w:val="single" w:sz="4" w:space="0" w:color="auto"/>
            </w:tcBorders>
          </w:tcPr>
          <w:p w14:paraId="64082623" w14:textId="77777777" w:rsidR="001B1E42" w:rsidRPr="00D02920" w:rsidRDefault="001B1E42" w:rsidP="00854610">
            <w:pPr>
              <w:rPr>
                <w:b/>
              </w:rPr>
            </w:pPr>
            <w:r w:rsidRPr="00D02920">
              <w:rPr>
                <w:b/>
              </w:rPr>
              <w:t>Week Eight</w:t>
            </w:r>
          </w:p>
          <w:p w14:paraId="27AC08CC" w14:textId="384B201E" w:rsidR="001B1E42" w:rsidRPr="00D02920" w:rsidRDefault="001B1E42" w:rsidP="00854610">
            <w:pPr>
              <w:rPr>
                <w:sz w:val="22"/>
                <w:szCs w:val="22"/>
              </w:rPr>
            </w:pPr>
            <w:r w:rsidRPr="00D02920">
              <w:rPr>
                <w:sz w:val="22"/>
                <w:szCs w:val="22"/>
              </w:rPr>
              <w:t xml:space="preserve">Monday, </w:t>
            </w:r>
            <w:r w:rsidR="00854610">
              <w:rPr>
                <w:sz w:val="22"/>
                <w:szCs w:val="22"/>
              </w:rPr>
              <w:t>Oct. 12</w:t>
            </w:r>
          </w:p>
          <w:p w14:paraId="0DDA4C29" w14:textId="0E1F30F4" w:rsidR="001B1E42" w:rsidRPr="00D02920" w:rsidRDefault="001B1E42" w:rsidP="00854610">
            <w:pPr>
              <w:rPr>
                <w:sz w:val="22"/>
                <w:szCs w:val="22"/>
              </w:rPr>
            </w:pPr>
            <w:r w:rsidRPr="00D02920">
              <w:rPr>
                <w:sz w:val="22"/>
                <w:szCs w:val="22"/>
              </w:rPr>
              <w:t xml:space="preserve">Wednesday, </w:t>
            </w:r>
            <w:r w:rsidR="00854610">
              <w:rPr>
                <w:sz w:val="22"/>
                <w:szCs w:val="22"/>
              </w:rPr>
              <w:t>Oct. 14</w:t>
            </w:r>
          </w:p>
          <w:p w14:paraId="0AA87067" w14:textId="3C0F5123" w:rsidR="001B1E42" w:rsidRDefault="001B1E42" w:rsidP="00854610">
            <w:r w:rsidRPr="00D02920">
              <w:rPr>
                <w:sz w:val="22"/>
                <w:szCs w:val="22"/>
              </w:rPr>
              <w:t>Friday,</w:t>
            </w:r>
            <w:r w:rsidRPr="00D02920">
              <w:t xml:space="preserve"> </w:t>
            </w:r>
            <w:r w:rsidR="00854610">
              <w:rPr>
                <w:sz w:val="22"/>
                <w:szCs w:val="22"/>
              </w:rPr>
              <w:t>Oct. 16</w:t>
            </w:r>
          </w:p>
        </w:tc>
        <w:tc>
          <w:tcPr>
            <w:tcW w:w="4074" w:type="dxa"/>
            <w:tcBorders>
              <w:bottom w:val="single" w:sz="4" w:space="0" w:color="auto"/>
            </w:tcBorders>
          </w:tcPr>
          <w:p w14:paraId="7AECD909"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Libel and Slander</w:t>
            </w:r>
          </w:p>
          <w:p w14:paraId="6B4F2242" w14:textId="77777777" w:rsidR="001B1E42" w:rsidRPr="005B6F19" w:rsidRDefault="001B1E42" w:rsidP="00854610">
            <w:pPr>
              <w:widowControl w:val="0"/>
              <w:ind w:left="-326"/>
              <w:rPr>
                <w:rFonts w:ascii="Times" w:hAnsi="Times"/>
                <w:sz w:val="22"/>
                <w:szCs w:val="22"/>
              </w:rPr>
            </w:pPr>
          </w:p>
          <w:p w14:paraId="2B2E7AC9" w14:textId="77777777" w:rsidR="001B1E42" w:rsidRPr="005B6F19" w:rsidRDefault="001B1E42" w:rsidP="00174D47">
            <w:pPr>
              <w:widowControl w:val="0"/>
              <w:ind w:right="-108"/>
              <w:rPr>
                <w:rFonts w:ascii="Times" w:hAnsi="Times"/>
                <w:sz w:val="22"/>
                <w:szCs w:val="22"/>
              </w:rPr>
            </w:pPr>
            <w:r>
              <w:rPr>
                <w:rFonts w:ascii="Times" w:hAnsi="Times"/>
                <w:sz w:val="22"/>
                <w:szCs w:val="22"/>
              </w:rPr>
              <w:t xml:space="preserve">Read </w:t>
            </w:r>
            <w:proofErr w:type="spellStart"/>
            <w:r>
              <w:rPr>
                <w:rFonts w:ascii="Times" w:hAnsi="Times"/>
                <w:sz w:val="22"/>
                <w:szCs w:val="22"/>
              </w:rPr>
              <w:t>Overbeck</w:t>
            </w:r>
            <w:proofErr w:type="spellEnd"/>
            <w:r>
              <w:rPr>
                <w:rFonts w:ascii="Times" w:hAnsi="Times"/>
                <w:sz w:val="22"/>
                <w:szCs w:val="22"/>
              </w:rPr>
              <w:t xml:space="preserve"> CH 4, pgs. 125-186</w:t>
            </w:r>
          </w:p>
          <w:p w14:paraId="3129373B" w14:textId="77777777" w:rsidR="001B1E42" w:rsidRPr="005B6F19" w:rsidRDefault="001B1E42" w:rsidP="00854610">
            <w:pPr>
              <w:widowControl w:val="0"/>
              <w:ind w:right="-108" w:hanging="18"/>
              <w:rPr>
                <w:rFonts w:ascii="Times" w:hAnsi="Times"/>
                <w:sz w:val="22"/>
                <w:szCs w:val="22"/>
              </w:rPr>
            </w:pPr>
            <w:r w:rsidRPr="005B6F19">
              <w:rPr>
                <w:rFonts w:ascii="Times" w:hAnsi="Times"/>
                <w:sz w:val="22"/>
                <w:szCs w:val="22"/>
              </w:rPr>
              <w:t xml:space="preserve">Read </w:t>
            </w:r>
            <w:r w:rsidRPr="005B6F19">
              <w:rPr>
                <w:rFonts w:ascii="Times" w:hAnsi="Times"/>
                <w:i/>
                <w:sz w:val="22"/>
                <w:szCs w:val="22"/>
              </w:rPr>
              <w:t xml:space="preserve">New York Times v. Sullivan </w:t>
            </w:r>
            <w:r w:rsidRPr="005B6F19">
              <w:rPr>
                <w:rFonts w:ascii="Times" w:hAnsi="Times"/>
                <w:sz w:val="22"/>
                <w:szCs w:val="22"/>
              </w:rPr>
              <w:t>(1964)</w:t>
            </w:r>
          </w:p>
          <w:p w14:paraId="15388D7B" w14:textId="77777777" w:rsidR="001B1E42" w:rsidRPr="005B6F19" w:rsidRDefault="001B1E42" w:rsidP="00854610">
            <w:pPr>
              <w:widowControl w:val="0"/>
              <w:rPr>
                <w:rFonts w:ascii="Times" w:hAnsi="Times"/>
                <w:sz w:val="22"/>
                <w:szCs w:val="22"/>
              </w:rPr>
            </w:pPr>
          </w:p>
          <w:p w14:paraId="35986041" w14:textId="77777777" w:rsidR="001B1E42" w:rsidRPr="005B6F19" w:rsidRDefault="001B1E42" w:rsidP="00854610">
            <w:pPr>
              <w:rPr>
                <w:rFonts w:ascii="Times" w:hAnsi="Times"/>
                <w:i/>
                <w:sz w:val="22"/>
                <w:szCs w:val="22"/>
              </w:rPr>
            </w:pPr>
            <w:r w:rsidRPr="005B6F19">
              <w:rPr>
                <w:rFonts w:ascii="Times" w:hAnsi="Times"/>
                <w:sz w:val="22"/>
                <w:szCs w:val="22"/>
              </w:rPr>
              <w:t xml:space="preserve">Read handout: Michael </w:t>
            </w:r>
            <w:proofErr w:type="spellStart"/>
            <w:r w:rsidRPr="005B6F19">
              <w:rPr>
                <w:rFonts w:ascii="Times" w:hAnsi="Times"/>
                <w:sz w:val="22"/>
                <w:szCs w:val="22"/>
              </w:rPr>
              <w:t>Bugeja</w:t>
            </w:r>
            <w:proofErr w:type="spellEnd"/>
            <w:r w:rsidRPr="005B6F19">
              <w:rPr>
                <w:rFonts w:ascii="Times" w:hAnsi="Times"/>
                <w:sz w:val="22"/>
                <w:szCs w:val="22"/>
              </w:rPr>
              <w:t xml:space="preserve"> “Truth” from </w:t>
            </w:r>
            <w:r w:rsidRPr="005B6F19">
              <w:rPr>
                <w:rFonts w:ascii="Times" w:hAnsi="Times"/>
                <w:i/>
                <w:sz w:val="22"/>
                <w:szCs w:val="22"/>
              </w:rPr>
              <w:t>Living Ethics Across Media Platforms</w:t>
            </w:r>
          </w:p>
          <w:p w14:paraId="31B17CC6" w14:textId="77777777" w:rsidR="001B1E42" w:rsidRPr="005B6F19" w:rsidRDefault="001B1E42" w:rsidP="00854610">
            <w:pPr>
              <w:rPr>
                <w:rFonts w:ascii="Times" w:hAnsi="Times"/>
                <w:i/>
                <w:sz w:val="22"/>
                <w:szCs w:val="22"/>
              </w:rPr>
            </w:pPr>
          </w:p>
          <w:p w14:paraId="010C85A2" w14:textId="77777777" w:rsidR="001B1E42" w:rsidRPr="005B6F19" w:rsidRDefault="001B1E42" w:rsidP="00854610">
            <w:pPr>
              <w:rPr>
                <w:rFonts w:ascii="Times" w:hAnsi="Times"/>
                <w:b/>
                <w:color w:val="0000FF"/>
                <w:sz w:val="22"/>
                <w:szCs w:val="22"/>
              </w:rPr>
            </w:pPr>
            <w:r w:rsidRPr="005B6F19">
              <w:rPr>
                <w:rFonts w:ascii="Times" w:hAnsi="Times"/>
                <w:b/>
                <w:color w:val="0000FF"/>
                <w:sz w:val="22"/>
                <w:szCs w:val="22"/>
              </w:rPr>
              <w:t>Quiz on Friday</w:t>
            </w:r>
          </w:p>
        </w:tc>
        <w:tc>
          <w:tcPr>
            <w:tcW w:w="1818" w:type="dxa"/>
            <w:tcBorders>
              <w:bottom w:val="single" w:sz="4" w:space="0" w:color="auto"/>
            </w:tcBorders>
          </w:tcPr>
          <w:p w14:paraId="586F5930"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Seditious libel—criticism that threatens to diminish respect for govt.</w:t>
            </w:r>
          </w:p>
          <w:p w14:paraId="42BD6F43" w14:textId="77777777" w:rsidR="001B1E42" w:rsidRPr="00286777" w:rsidRDefault="001B1E42" w:rsidP="00854610">
            <w:pPr>
              <w:widowControl w:val="0"/>
              <w:rPr>
                <w:rFonts w:ascii="Times New Roman" w:hAnsi="Times New Roman"/>
                <w:sz w:val="20"/>
                <w:szCs w:val="20"/>
              </w:rPr>
            </w:pPr>
          </w:p>
          <w:p w14:paraId="7862470F"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Libel and defamation of character</w:t>
            </w:r>
          </w:p>
          <w:p w14:paraId="49566A4D" w14:textId="77777777" w:rsidR="001B1E42" w:rsidRPr="00286777" w:rsidRDefault="001B1E42" w:rsidP="00854610">
            <w:pPr>
              <w:widowControl w:val="0"/>
              <w:rPr>
                <w:rFonts w:ascii="Times New Roman" w:hAnsi="Times New Roman"/>
                <w:sz w:val="20"/>
                <w:szCs w:val="20"/>
              </w:rPr>
            </w:pPr>
          </w:p>
          <w:p w14:paraId="1338EB22"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How do we measure character/</w:t>
            </w:r>
            <w:r>
              <w:rPr>
                <w:rFonts w:ascii="Times New Roman" w:hAnsi="Times New Roman"/>
                <w:sz w:val="20"/>
                <w:szCs w:val="20"/>
              </w:rPr>
              <w:t xml:space="preserve"> </w:t>
            </w:r>
            <w:r w:rsidRPr="00286777">
              <w:rPr>
                <w:rFonts w:ascii="Times New Roman" w:hAnsi="Times New Roman"/>
                <w:sz w:val="20"/>
                <w:szCs w:val="20"/>
              </w:rPr>
              <w:t>reputation?</w:t>
            </w:r>
          </w:p>
          <w:p w14:paraId="09A1450E" w14:textId="77777777" w:rsidR="001B1E42" w:rsidRPr="00286777" w:rsidRDefault="001B1E42" w:rsidP="00854610">
            <w:pPr>
              <w:widowControl w:val="0"/>
              <w:rPr>
                <w:rFonts w:ascii="Times New Roman" w:hAnsi="Times New Roman"/>
                <w:sz w:val="20"/>
                <w:szCs w:val="20"/>
              </w:rPr>
            </w:pPr>
          </w:p>
          <w:p w14:paraId="0AE2EB6D"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Burden of proof</w:t>
            </w:r>
          </w:p>
        </w:tc>
      </w:tr>
      <w:tr w:rsidR="001B1E42" w14:paraId="5D78C7F0" w14:textId="77777777" w:rsidTr="00854610">
        <w:trPr>
          <w:trHeight w:val="1358"/>
        </w:trPr>
        <w:tc>
          <w:tcPr>
            <w:tcW w:w="2178" w:type="dxa"/>
            <w:shd w:val="clear" w:color="auto" w:fill="auto"/>
          </w:tcPr>
          <w:p w14:paraId="59C65743" w14:textId="77777777" w:rsidR="00854610" w:rsidRPr="00747254" w:rsidRDefault="00854610" w:rsidP="00854610">
            <w:pPr>
              <w:rPr>
                <w:b/>
              </w:rPr>
            </w:pPr>
            <w:r w:rsidRPr="00747254">
              <w:rPr>
                <w:b/>
              </w:rPr>
              <w:t xml:space="preserve">Week </w:t>
            </w:r>
            <w:r>
              <w:rPr>
                <w:b/>
              </w:rPr>
              <w:t>Nine</w:t>
            </w:r>
          </w:p>
          <w:p w14:paraId="76454072" w14:textId="77777777" w:rsidR="00854610" w:rsidRDefault="00854610" w:rsidP="00854610">
            <w:pPr>
              <w:rPr>
                <w:b/>
                <w:color w:val="FF0000"/>
                <w:sz w:val="20"/>
                <w:szCs w:val="20"/>
              </w:rPr>
            </w:pPr>
          </w:p>
          <w:p w14:paraId="098A04EE" w14:textId="038907C0" w:rsidR="001B1E42" w:rsidRPr="00854610" w:rsidRDefault="001B1E42" w:rsidP="00854610">
            <w:pPr>
              <w:rPr>
                <w:b/>
                <w:color w:val="FF0000"/>
                <w:sz w:val="20"/>
                <w:szCs w:val="20"/>
              </w:rPr>
            </w:pPr>
            <w:r w:rsidRPr="00854610">
              <w:rPr>
                <w:b/>
                <w:color w:val="FF0000"/>
                <w:sz w:val="20"/>
                <w:szCs w:val="20"/>
              </w:rPr>
              <w:t xml:space="preserve">Monday, </w:t>
            </w:r>
            <w:r w:rsidR="00854610" w:rsidRPr="00854610">
              <w:rPr>
                <w:b/>
                <w:color w:val="FF0000"/>
                <w:sz w:val="20"/>
                <w:szCs w:val="20"/>
              </w:rPr>
              <w:t>Oct. 19—NO CLASS/FALL BREAK</w:t>
            </w:r>
          </w:p>
          <w:p w14:paraId="0EEBC487" w14:textId="47E15925" w:rsidR="001B1E42" w:rsidRPr="00DD78F6" w:rsidRDefault="001B1E42" w:rsidP="00854610">
            <w:pPr>
              <w:rPr>
                <w:sz w:val="20"/>
                <w:szCs w:val="20"/>
              </w:rPr>
            </w:pPr>
            <w:r w:rsidRPr="00DD78F6">
              <w:rPr>
                <w:sz w:val="20"/>
                <w:szCs w:val="20"/>
              </w:rPr>
              <w:t xml:space="preserve">Wednesday, </w:t>
            </w:r>
            <w:r w:rsidR="00854610">
              <w:rPr>
                <w:sz w:val="20"/>
                <w:szCs w:val="20"/>
              </w:rPr>
              <w:t>Oct. 21</w:t>
            </w:r>
          </w:p>
          <w:p w14:paraId="05DF2D03" w14:textId="5EE44ACC" w:rsidR="001B1E42" w:rsidRPr="00DD78F6" w:rsidRDefault="001B1E42" w:rsidP="00854610">
            <w:pPr>
              <w:rPr>
                <w:sz w:val="20"/>
                <w:szCs w:val="20"/>
              </w:rPr>
            </w:pPr>
            <w:r w:rsidRPr="00DD78F6">
              <w:rPr>
                <w:sz w:val="20"/>
                <w:szCs w:val="20"/>
              </w:rPr>
              <w:t xml:space="preserve">Friday, </w:t>
            </w:r>
            <w:r w:rsidR="00854610">
              <w:rPr>
                <w:sz w:val="20"/>
                <w:szCs w:val="20"/>
              </w:rPr>
              <w:t>Oct. 23</w:t>
            </w:r>
          </w:p>
          <w:p w14:paraId="5DCE87E2" w14:textId="77777777" w:rsidR="001B1E42" w:rsidRDefault="001B1E42" w:rsidP="00854610"/>
        </w:tc>
        <w:tc>
          <w:tcPr>
            <w:tcW w:w="4074" w:type="dxa"/>
            <w:shd w:val="clear" w:color="auto" w:fill="auto"/>
          </w:tcPr>
          <w:p w14:paraId="573FC0FE" w14:textId="31F26CB0" w:rsidR="001B1E42" w:rsidRPr="00174D47" w:rsidRDefault="00174D47" w:rsidP="00854610">
            <w:pPr>
              <w:rPr>
                <w:rFonts w:ascii="Times" w:hAnsi="Times"/>
                <w:i/>
                <w:sz w:val="22"/>
                <w:szCs w:val="22"/>
              </w:rPr>
            </w:pPr>
            <w:r>
              <w:rPr>
                <w:rFonts w:ascii="Times" w:hAnsi="Times"/>
                <w:sz w:val="22"/>
                <w:szCs w:val="22"/>
              </w:rPr>
              <w:t xml:space="preserve">Screening of </w:t>
            </w:r>
            <w:r>
              <w:rPr>
                <w:rFonts w:ascii="Times" w:hAnsi="Times"/>
                <w:i/>
                <w:sz w:val="22"/>
                <w:szCs w:val="22"/>
              </w:rPr>
              <w:t>Absence of Malice</w:t>
            </w:r>
          </w:p>
        </w:tc>
        <w:tc>
          <w:tcPr>
            <w:tcW w:w="1818" w:type="dxa"/>
            <w:shd w:val="clear" w:color="auto" w:fill="auto"/>
          </w:tcPr>
          <w:p w14:paraId="1F5E11C6" w14:textId="77777777" w:rsidR="001B1E42" w:rsidRDefault="00174D47" w:rsidP="00854610">
            <w:pPr>
              <w:rPr>
                <w:sz w:val="20"/>
                <w:szCs w:val="20"/>
              </w:rPr>
            </w:pPr>
            <w:r>
              <w:rPr>
                <w:sz w:val="20"/>
                <w:szCs w:val="20"/>
              </w:rPr>
              <w:t>What is it to be ‘absent malice?”</w:t>
            </w:r>
          </w:p>
          <w:p w14:paraId="76DCA979" w14:textId="77777777" w:rsidR="00174D47" w:rsidRDefault="00174D47" w:rsidP="00854610">
            <w:pPr>
              <w:rPr>
                <w:sz w:val="20"/>
                <w:szCs w:val="20"/>
              </w:rPr>
            </w:pPr>
          </w:p>
          <w:p w14:paraId="43DBAC96" w14:textId="5034068E" w:rsidR="00174D47" w:rsidRPr="00174D47" w:rsidRDefault="00174D47" w:rsidP="00854610">
            <w:pPr>
              <w:rPr>
                <w:sz w:val="20"/>
                <w:szCs w:val="20"/>
              </w:rPr>
            </w:pPr>
            <w:r>
              <w:rPr>
                <w:sz w:val="20"/>
                <w:szCs w:val="20"/>
              </w:rPr>
              <w:t xml:space="preserve">Press ethics—being legal </w:t>
            </w:r>
            <w:r>
              <w:rPr>
                <w:i/>
                <w:sz w:val="20"/>
                <w:szCs w:val="20"/>
              </w:rPr>
              <w:t>and</w:t>
            </w:r>
            <w:r>
              <w:rPr>
                <w:sz w:val="20"/>
                <w:szCs w:val="20"/>
              </w:rPr>
              <w:t xml:space="preserve"> ethical</w:t>
            </w:r>
          </w:p>
        </w:tc>
      </w:tr>
      <w:tr w:rsidR="001B1E42" w14:paraId="59AF80C5" w14:textId="77777777" w:rsidTr="00854610">
        <w:tc>
          <w:tcPr>
            <w:tcW w:w="2178" w:type="dxa"/>
          </w:tcPr>
          <w:p w14:paraId="7D9B2D08" w14:textId="30B56565" w:rsidR="001B1E42" w:rsidRPr="00747254" w:rsidRDefault="001B1E42" w:rsidP="00854610">
            <w:pPr>
              <w:rPr>
                <w:b/>
              </w:rPr>
            </w:pPr>
            <w:r w:rsidRPr="00747254">
              <w:rPr>
                <w:b/>
              </w:rPr>
              <w:t xml:space="preserve">Week </w:t>
            </w:r>
            <w:r w:rsidR="00854610">
              <w:rPr>
                <w:b/>
              </w:rPr>
              <w:t>Ten</w:t>
            </w:r>
          </w:p>
          <w:p w14:paraId="451B8CDC" w14:textId="2E03F197" w:rsidR="001B1E42" w:rsidRPr="00DD78F6" w:rsidRDefault="001B1E42" w:rsidP="00854610">
            <w:pPr>
              <w:rPr>
                <w:sz w:val="20"/>
                <w:szCs w:val="20"/>
              </w:rPr>
            </w:pPr>
            <w:r w:rsidRPr="00DD78F6">
              <w:rPr>
                <w:sz w:val="20"/>
                <w:szCs w:val="20"/>
              </w:rPr>
              <w:t xml:space="preserve">Monday, </w:t>
            </w:r>
            <w:r w:rsidR="00854610">
              <w:rPr>
                <w:sz w:val="20"/>
                <w:szCs w:val="20"/>
              </w:rPr>
              <w:t>Oct. 26</w:t>
            </w:r>
            <w:r w:rsidRPr="00DD78F6">
              <w:rPr>
                <w:sz w:val="20"/>
                <w:szCs w:val="20"/>
              </w:rPr>
              <w:t xml:space="preserve"> </w:t>
            </w:r>
          </w:p>
          <w:p w14:paraId="4CF79EA0" w14:textId="0F8BBE9F" w:rsidR="001B1E42" w:rsidRPr="00854610" w:rsidRDefault="001B1E42" w:rsidP="00854610">
            <w:pPr>
              <w:rPr>
                <w:b/>
                <w:color w:val="FF0000"/>
                <w:sz w:val="20"/>
                <w:szCs w:val="20"/>
              </w:rPr>
            </w:pPr>
            <w:r w:rsidRPr="00854610">
              <w:rPr>
                <w:b/>
                <w:color w:val="FF0000"/>
                <w:sz w:val="20"/>
                <w:szCs w:val="20"/>
              </w:rPr>
              <w:t xml:space="preserve">Wednesday, </w:t>
            </w:r>
            <w:r w:rsidR="00854610" w:rsidRPr="00854610">
              <w:rPr>
                <w:b/>
                <w:color w:val="FF0000"/>
                <w:sz w:val="20"/>
                <w:szCs w:val="20"/>
              </w:rPr>
              <w:t>Oct. 28</w:t>
            </w:r>
          </w:p>
          <w:p w14:paraId="0F826412" w14:textId="0FB098FF" w:rsidR="001B1E42" w:rsidRPr="00854610" w:rsidRDefault="00854610" w:rsidP="00854610">
            <w:pPr>
              <w:rPr>
                <w:b/>
                <w:color w:val="FF0000"/>
                <w:sz w:val="20"/>
                <w:szCs w:val="20"/>
              </w:rPr>
            </w:pPr>
            <w:r w:rsidRPr="00854610">
              <w:rPr>
                <w:b/>
                <w:color w:val="FF0000"/>
                <w:sz w:val="20"/>
                <w:szCs w:val="20"/>
              </w:rPr>
              <w:t>Friday, Oct. 30</w:t>
            </w:r>
            <w:r>
              <w:rPr>
                <w:b/>
                <w:color w:val="FF0000"/>
                <w:sz w:val="20"/>
                <w:szCs w:val="20"/>
              </w:rPr>
              <w:t>—NO CLASS/ANDREA @ Conference</w:t>
            </w:r>
          </w:p>
          <w:p w14:paraId="1845AF74" w14:textId="77777777" w:rsidR="001B1E42" w:rsidRPr="00747254" w:rsidRDefault="001B1E42" w:rsidP="00854610"/>
        </w:tc>
        <w:tc>
          <w:tcPr>
            <w:tcW w:w="4074" w:type="dxa"/>
          </w:tcPr>
          <w:p w14:paraId="4468AF5C" w14:textId="77777777" w:rsidR="001B1E42" w:rsidRPr="005B6F19" w:rsidRDefault="001B1E42" w:rsidP="00854610">
            <w:pPr>
              <w:widowControl w:val="0"/>
              <w:rPr>
                <w:rFonts w:ascii="Times" w:hAnsi="Times"/>
                <w:b/>
                <w:sz w:val="22"/>
                <w:szCs w:val="22"/>
              </w:rPr>
            </w:pPr>
            <w:r w:rsidRPr="005B6F19">
              <w:rPr>
                <w:rFonts w:ascii="Times" w:hAnsi="Times"/>
                <w:b/>
                <w:sz w:val="22"/>
                <w:szCs w:val="22"/>
              </w:rPr>
              <w:t>Issues of Libel and Slander/ News gatherers’ Privilege</w:t>
            </w:r>
          </w:p>
          <w:p w14:paraId="7F1C3B6D" w14:textId="77777777" w:rsidR="001B1E42" w:rsidRPr="005B6F19" w:rsidRDefault="001B1E42" w:rsidP="00854610">
            <w:pPr>
              <w:widowControl w:val="0"/>
              <w:rPr>
                <w:rFonts w:ascii="Times" w:hAnsi="Times"/>
                <w:sz w:val="22"/>
                <w:szCs w:val="22"/>
              </w:rPr>
            </w:pPr>
          </w:p>
          <w:p w14:paraId="7920D116" w14:textId="77777777" w:rsidR="001B1E42" w:rsidRPr="005B6F19" w:rsidRDefault="001B1E42" w:rsidP="00854610">
            <w:pPr>
              <w:widowControl w:val="0"/>
              <w:rPr>
                <w:rFonts w:ascii="Times" w:hAnsi="Times"/>
                <w:sz w:val="22"/>
                <w:szCs w:val="22"/>
              </w:rPr>
            </w:pPr>
            <w:r w:rsidRPr="005B6F19">
              <w:rPr>
                <w:rFonts w:ascii="Times" w:hAnsi="Times"/>
                <w:sz w:val="22"/>
                <w:szCs w:val="22"/>
              </w:rPr>
              <w:t>For Monday</w:t>
            </w:r>
            <w:r>
              <w:rPr>
                <w:rFonts w:ascii="Times" w:hAnsi="Times"/>
                <w:sz w:val="22"/>
                <w:szCs w:val="22"/>
              </w:rPr>
              <w:t xml:space="preserve"> read: </w:t>
            </w:r>
            <w:proofErr w:type="spellStart"/>
            <w:r>
              <w:rPr>
                <w:rFonts w:ascii="Times" w:hAnsi="Times"/>
                <w:sz w:val="22"/>
                <w:szCs w:val="22"/>
              </w:rPr>
              <w:t>Overbeck</w:t>
            </w:r>
            <w:proofErr w:type="spellEnd"/>
            <w:r>
              <w:rPr>
                <w:rFonts w:ascii="Times" w:hAnsi="Times"/>
                <w:sz w:val="22"/>
                <w:szCs w:val="22"/>
              </w:rPr>
              <w:t>, Ch. 8 Pages 361-39</w:t>
            </w:r>
            <w:r w:rsidRPr="005B6F19">
              <w:rPr>
                <w:rFonts w:ascii="Times" w:hAnsi="Times"/>
                <w:sz w:val="22"/>
                <w:szCs w:val="22"/>
              </w:rPr>
              <w:t>1</w:t>
            </w:r>
          </w:p>
          <w:p w14:paraId="7B022902" w14:textId="77777777" w:rsidR="001B1E42" w:rsidRPr="005B6F19" w:rsidRDefault="001B1E42" w:rsidP="00854610">
            <w:pPr>
              <w:widowControl w:val="0"/>
              <w:ind w:right="-108" w:hanging="18"/>
              <w:rPr>
                <w:rFonts w:ascii="Times" w:hAnsi="Times"/>
                <w:sz w:val="22"/>
                <w:szCs w:val="22"/>
              </w:rPr>
            </w:pPr>
          </w:p>
          <w:p w14:paraId="1CEC20D9" w14:textId="77777777" w:rsidR="001B1E42" w:rsidRPr="005B6F19" w:rsidRDefault="001B1E42" w:rsidP="00854610">
            <w:pPr>
              <w:widowControl w:val="0"/>
              <w:ind w:right="-108" w:hanging="18"/>
              <w:rPr>
                <w:rFonts w:ascii="Times" w:hAnsi="Times"/>
                <w:sz w:val="22"/>
                <w:szCs w:val="22"/>
              </w:rPr>
            </w:pPr>
            <w:r w:rsidRPr="005B6F19">
              <w:rPr>
                <w:rFonts w:ascii="Times" w:hAnsi="Times"/>
                <w:sz w:val="22"/>
                <w:szCs w:val="22"/>
              </w:rPr>
              <w:t xml:space="preserve">For Friday: </w:t>
            </w:r>
            <w:r w:rsidRPr="005B6F19">
              <w:rPr>
                <w:rFonts w:ascii="Times" w:hAnsi="Times"/>
                <w:i/>
                <w:sz w:val="22"/>
                <w:szCs w:val="22"/>
              </w:rPr>
              <w:t xml:space="preserve">Hustler Magazine v. </w:t>
            </w:r>
            <w:proofErr w:type="spellStart"/>
            <w:r w:rsidRPr="005B6F19">
              <w:rPr>
                <w:rFonts w:ascii="Times" w:hAnsi="Times"/>
                <w:i/>
                <w:sz w:val="22"/>
                <w:szCs w:val="22"/>
              </w:rPr>
              <w:t>Falwell</w:t>
            </w:r>
            <w:proofErr w:type="spellEnd"/>
            <w:r w:rsidRPr="005B6F19">
              <w:rPr>
                <w:rFonts w:ascii="Times" w:hAnsi="Times"/>
                <w:sz w:val="22"/>
                <w:szCs w:val="22"/>
              </w:rPr>
              <w:t xml:space="preserve"> (1988)</w:t>
            </w:r>
          </w:p>
          <w:p w14:paraId="29B4E6B2" w14:textId="77777777" w:rsidR="001B1E42" w:rsidRPr="005B6F19" w:rsidRDefault="001B1E42" w:rsidP="00854610">
            <w:pPr>
              <w:widowControl w:val="0"/>
              <w:rPr>
                <w:rFonts w:ascii="Times" w:hAnsi="Times"/>
                <w:sz w:val="22"/>
                <w:szCs w:val="22"/>
              </w:rPr>
            </w:pPr>
          </w:p>
          <w:p w14:paraId="1C03078B" w14:textId="77777777" w:rsidR="001B1E42" w:rsidRPr="005B6F19" w:rsidRDefault="001B1E42" w:rsidP="00854610">
            <w:pPr>
              <w:widowControl w:val="0"/>
              <w:rPr>
                <w:rFonts w:ascii="Times" w:hAnsi="Times"/>
                <w:i/>
                <w:sz w:val="22"/>
                <w:szCs w:val="22"/>
              </w:rPr>
            </w:pPr>
            <w:r w:rsidRPr="005B6F19">
              <w:rPr>
                <w:rFonts w:ascii="Times" w:hAnsi="Times"/>
                <w:sz w:val="22"/>
                <w:szCs w:val="22"/>
              </w:rPr>
              <w:t xml:space="preserve">Read handout: John C. Merrill, “Chapter Four: press Freedom and Ethics” from </w:t>
            </w:r>
            <w:r w:rsidRPr="005B6F19">
              <w:rPr>
                <w:rFonts w:ascii="Times" w:hAnsi="Times"/>
                <w:i/>
                <w:sz w:val="22"/>
                <w:szCs w:val="22"/>
              </w:rPr>
              <w:t>Journalism Ethics: Philosophical Foundations for News Media</w:t>
            </w:r>
          </w:p>
        </w:tc>
        <w:tc>
          <w:tcPr>
            <w:tcW w:w="1818" w:type="dxa"/>
          </w:tcPr>
          <w:p w14:paraId="3B4520E9"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Discussion of press freedom and protection of sources.  Judith Miller, Matthew Cooper, Robert Novak and a cast of covert characters…</w:t>
            </w:r>
          </w:p>
          <w:p w14:paraId="660C5412" w14:textId="77777777" w:rsidR="001B1E42" w:rsidRPr="00286777" w:rsidRDefault="001B1E42" w:rsidP="00854610">
            <w:pPr>
              <w:widowControl w:val="0"/>
              <w:rPr>
                <w:rFonts w:ascii="Times New Roman" w:hAnsi="Times New Roman"/>
                <w:sz w:val="20"/>
                <w:szCs w:val="20"/>
              </w:rPr>
            </w:pPr>
          </w:p>
          <w:p w14:paraId="0202370C"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Negligence v. reasonable care</w:t>
            </w:r>
          </w:p>
          <w:p w14:paraId="2A06682E" w14:textId="77777777" w:rsidR="001B1E42" w:rsidRPr="00286777" w:rsidRDefault="001B1E42" w:rsidP="00854610">
            <w:pPr>
              <w:widowControl w:val="0"/>
              <w:rPr>
                <w:rFonts w:ascii="Times New Roman" w:hAnsi="Times New Roman"/>
                <w:sz w:val="20"/>
                <w:szCs w:val="20"/>
              </w:rPr>
            </w:pPr>
          </w:p>
          <w:p w14:paraId="52D7759E" w14:textId="77777777" w:rsidR="001B1E42" w:rsidRDefault="001B1E42" w:rsidP="00854610">
            <w:pPr>
              <w:widowControl w:val="0"/>
              <w:rPr>
                <w:rFonts w:ascii="Times New Roman" w:hAnsi="Times New Roman"/>
                <w:sz w:val="20"/>
                <w:szCs w:val="20"/>
              </w:rPr>
            </w:pPr>
            <w:r w:rsidRPr="00286777">
              <w:rPr>
                <w:rFonts w:ascii="Times New Roman" w:hAnsi="Times New Roman"/>
                <w:sz w:val="20"/>
                <w:szCs w:val="20"/>
              </w:rPr>
              <w:t>The powers and limitations of retractions.  Where do I go to get my good name back?</w:t>
            </w:r>
          </w:p>
          <w:p w14:paraId="2EC81520" w14:textId="77777777" w:rsidR="001B1E42" w:rsidRPr="00F34691" w:rsidRDefault="001B1E42" w:rsidP="00854610">
            <w:pPr>
              <w:widowControl w:val="0"/>
              <w:rPr>
                <w:rFonts w:ascii="Times New Roman" w:hAnsi="Times New Roman"/>
                <w:sz w:val="20"/>
                <w:szCs w:val="20"/>
              </w:rPr>
            </w:pPr>
          </w:p>
          <w:p w14:paraId="4CDF4796"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SLAPP lawsuits (strategic lawsuits against public participation)</w:t>
            </w:r>
          </w:p>
          <w:p w14:paraId="2CCA32F7" w14:textId="77777777" w:rsidR="001B1E42" w:rsidRPr="00286777" w:rsidRDefault="001B1E42" w:rsidP="00854610">
            <w:pPr>
              <w:widowControl w:val="0"/>
              <w:rPr>
                <w:rFonts w:ascii="Times New Roman" w:hAnsi="Times New Roman"/>
                <w:sz w:val="20"/>
                <w:szCs w:val="20"/>
              </w:rPr>
            </w:pPr>
          </w:p>
          <w:p w14:paraId="6411EFAA"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Defamation and the internet</w:t>
            </w:r>
          </w:p>
          <w:p w14:paraId="1F2446F8" w14:textId="77777777" w:rsidR="001B1E42" w:rsidRPr="00286777" w:rsidRDefault="001B1E42" w:rsidP="00854610">
            <w:pPr>
              <w:widowControl w:val="0"/>
              <w:rPr>
                <w:rFonts w:ascii="Times New Roman" w:hAnsi="Times New Roman"/>
                <w:sz w:val="20"/>
                <w:szCs w:val="20"/>
              </w:rPr>
            </w:pPr>
          </w:p>
          <w:p w14:paraId="4DC35562" w14:textId="77777777" w:rsidR="001B1E42" w:rsidRDefault="001B1E42" w:rsidP="00854610">
            <w:r w:rsidRPr="00286777">
              <w:rPr>
                <w:rFonts w:ascii="Times New Roman" w:hAnsi="Times New Roman"/>
                <w:i/>
                <w:sz w:val="20"/>
                <w:szCs w:val="20"/>
              </w:rPr>
              <w:t>Trivia/current events</w:t>
            </w:r>
          </w:p>
        </w:tc>
      </w:tr>
      <w:tr w:rsidR="001B1E42" w14:paraId="570D6D49" w14:textId="77777777" w:rsidTr="00A06006">
        <w:trPr>
          <w:trHeight w:val="2636"/>
        </w:trPr>
        <w:tc>
          <w:tcPr>
            <w:tcW w:w="2178" w:type="dxa"/>
          </w:tcPr>
          <w:p w14:paraId="3CEBDC2F" w14:textId="1F919903" w:rsidR="001B1E42" w:rsidRPr="00D02920" w:rsidRDefault="001B1E42" w:rsidP="00854610">
            <w:pPr>
              <w:rPr>
                <w:b/>
              </w:rPr>
            </w:pPr>
            <w:r w:rsidRPr="00D02920">
              <w:rPr>
                <w:b/>
              </w:rPr>
              <w:t xml:space="preserve">Week </w:t>
            </w:r>
            <w:r w:rsidR="00854610">
              <w:rPr>
                <w:b/>
              </w:rPr>
              <w:t>Eleven</w:t>
            </w:r>
          </w:p>
          <w:p w14:paraId="7FBAF43A" w14:textId="24C128FE" w:rsidR="001B1E42" w:rsidRPr="00854610" w:rsidRDefault="00854610" w:rsidP="00854610">
            <w:pPr>
              <w:rPr>
                <w:sz w:val="20"/>
                <w:szCs w:val="20"/>
              </w:rPr>
            </w:pPr>
            <w:r w:rsidRPr="00854610">
              <w:rPr>
                <w:sz w:val="20"/>
                <w:szCs w:val="20"/>
              </w:rPr>
              <w:t>Monday, Nov. 2</w:t>
            </w:r>
          </w:p>
          <w:p w14:paraId="42385FEA" w14:textId="5945F6AA" w:rsidR="001B1E42" w:rsidRPr="004D02F9" w:rsidRDefault="001B1E42" w:rsidP="00854610">
            <w:pPr>
              <w:rPr>
                <w:sz w:val="20"/>
                <w:szCs w:val="20"/>
              </w:rPr>
            </w:pPr>
            <w:r w:rsidRPr="004D02F9">
              <w:rPr>
                <w:sz w:val="20"/>
                <w:szCs w:val="20"/>
              </w:rPr>
              <w:t xml:space="preserve">Wednesday, </w:t>
            </w:r>
            <w:r w:rsidR="00854610">
              <w:rPr>
                <w:sz w:val="20"/>
                <w:szCs w:val="20"/>
              </w:rPr>
              <w:t>Nov. 4</w:t>
            </w:r>
          </w:p>
          <w:p w14:paraId="07C45DD1" w14:textId="71192A50" w:rsidR="001B1E42" w:rsidRDefault="001B1E42" w:rsidP="00854610">
            <w:r w:rsidRPr="004D02F9">
              <w:rPr>
                <w:sz w:val="20"/>
                <w:szCs w:val="20"/>
              </w:rPr>
              <w:t xml:space="preserve">Friday, </w:t>
            </w:r>
            <w:r w:rsidR="00854610">
              <w:rPr>
                <w:sz w:val="20"/>
                <w:szCs w:val="20"/>
              </w:rPr>
              <w:t>Nov. 6</w:t>
            </w:r>
          </w:p>
        </w:tc>
        <w:tc>
          <w:tcPr>
            <w:tcW w:w="4074" w:type="dxa"/>
          </w:tcPr>
          <w:p w14:paraId="134FCB2F" w14:textId="77777777" w:rsidR="001B1E42" w:rsidRPr="005B6F19" w:rsidRDefault="001B1E42" w:rsidP="00854610">
            <w:pPr>
              <w:widowControl w:val="0"/>
              <w:rPr>
                <w:rFonts w:ascii="Times" w:hAnsi="Times"/>
                <w:b/>
                <w:sz w:val="22"/>
                <w:szCs w:val="22"/>
              </w:rPr>
            </w:pPr>
            <w:r w:rsidRPr="005B6F19">
              <w:rPr>
                <w:rFonts w:ascii="Times" w:hAnsi="Times"/>
                <w:b/>
                <w:sz w:val="22"/>
                <w:szCs w:val="22"/>
              </w:rPr>
              <w:t>Copyrights and Trademarks</w:t>
            </w:r>
          </w:p>
          <w:p w14:paraId="77327CA6" w14:textId="77777777" w:rsidR="001B1E42" w:rsidRPr="005B6F19" w:rsidRDefault="001B1E42" w:rsidP="00854610">
            <w:pPr>
              <w:widowControl w:val="0"/>
              <w:rPr>
                <w:rFonts w:ascii="Times" w:hAnsi="Times"/>
                <w:sz w:val="22"/>
                <w:szCs w:val="22"/>
              </w:rPr>
            </w:pPr>
            <w:r w:rsidRPr="005B6F19">
              <w:rPr>
                <w:rFonts w:ascii="Times" w:hAnsi="Times"/>
                <w:sz w:val="22"/>
                <w:szCs w:val="22"/>
              </w:rPr>
              <w:t>For Fr</w:t>
            </w:r>
            <w:r>
              <w:rPr>
                <w:rFonts w:ascii="Times" w:hAnsi="Times"/>
                <w:sz w:val="22"/>
                <w:szCs w:val="22"/>
              </w:rPr>
              <w:t xml:space="preserve">iday read </w:t>
            </w:r>
            <w:proofErr w:type="spellStart"/>
            <w:r>
              <w:rPr>
                <w:rFonts w:ascii="Times" w:hAnsi="Times"/>
                <w:sz w:val="22"/>
                <w:szCs w:val="22"/>
              </w:rPr>
              <w:t>Overbeck</w:t>
            </w:r>
            <w:proofErr w:type="spellEnd"/>
            <w:r>
              <w:rPr>
                <w:rFonts w:ascii="Times" w:hAnsi="Times"/>
                <w:sz w:val="22"/>
                <w:szCs w:val="22"/>
              </w:rPr>
              <w:t>, CH 6 pg. 245-324</w:t>
            </w:r>
          </w:p>
          <w:p w14:paraId="66E4DD72"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Cases as assigned: </w:t>
            </w:r>
            <w:r w:rsidRPr="005B6F19">
              <w:rPr>
                <w:rFonts w:ascii="Times" w:hAnsi="Times"/>
                <w:i/>
                <w:sz w:val="22"/>
                <w:szCs w:val="22"/>
              </w:rPr>
              <w:t xml:space="preserve">New York Times Co. v. </w:t>
            </w:r>
            <w:proofErr w:type="spellStart"/>
            <w:r w:rsidRPr="005B6F19">
              <w:rPr>
                <w:rFonts w:ascii="Times" w:hAnsi="Times"/>
                <w:i/>
                <w:sz w:val="22"/>
                <w:szCs w:val="22"/>
              </w:rPr>
              <w:t>Tasini</w:t>
            </w:r>
            <w:proofErr w:type="spellEnd"/>
            <w:r w:rsidRPr="005B6F19">
              <w:rPr>
                <w:rFonts w:ascii="Times" w:hAnsi="Times"/>
                <w:sz w:val="22"/>
                <w:szCs w:val="22"/>
              </w:rPr>
              <w:t xml:space="preserve"> (2001)</w:t>
            </w:r>
          </w:p>
          <w:p w14:paraId="7510430A" w14:textId="77777777" w:rsidR="001B1E42" w:rsidRPr="005B6F19" w:rsidRDefault="001B1E42" w:rsidP="00854610">
            <w:pPr>
              <w:widowControl w:val="0"/>
              <w:rPr>
                <w:rFonts w:ascii="Times" w:hAnsi="Times"/>
                <w:sz w:val="22"/>
                <w:szCs w:val="22"/>
              </w:rPr>
            </w:pPr>
          </w:p>
          <w:p w14:paraId="0BE8D4AA" w14:textId="77777777" w:rsidR="001B1E42" w:rsidRPr="005B6F19" w:rsidRDefault="001B1E42" w:rsidP="00854610">
            <w:pPr>
              <w:rPr>
                <w:rFonts w:ascii="Times" w:hAnsi="Times"/>
                <w:sz w:val="22"/>
                <w:szCs w:val="22"/>
              </w:rPr>
            </w:pPr>
          </w:p>
          <w:p w14:paraId="7E334550" w14:textId="7CB95907" w:rsidR="001B1E42" w:rsidRPr="00E93B59" w:rsidRDefault="00E93B59" w:rsidP="00854610">
            <w:pPr>
              <w:rPr>
                <w:rFonts w:ascii="Times" w:hAnsi="Times"/>
                <w:b/>
                <w:color w:val="0000FF"/>
                <w:sz w:val="22"/>
                <w:szCs w:val="22"/>
              </w:rPr>
            </w:pPr>
            <w:r w:rsidRPr="00E93B59">
              <w:rPr>
                <w:rFonts w:ascii="Times" w:hAnsi="Times"/>
                <w:b/>
                <w:color w:val="0000FF"/>
                <w:sz w:val="22"/>
                <w:szCs w:val="22"/>
              </w:rPr>
              <w:t>Quiz on Friday</w:t>
            </w:r>
          </w:p>
        </w:tc>
        <w:tc>
          <w:tcPr>
            <w:tcW w:w="1818" w:type="dxa"/>
          </w:tcPr>
          <w:p w14:paraId="0FF6F9D0" w14:textId="77777777" w:rsidR="001B1E42" w:rsidRDefault="001B1E42" w:rsidP="00854610">
            <w:pPr>
              <w:rPr>
                <w:sz w:val="20"/>
                <w:szCs w:val="20"/>
              </w:rPr>
            </w:pPr>
            <w:r w:rsidRPr="00286777">
              <w:rPr>
                <w:sz w:val="20"/>
                <w:szCs w:val="20"/>
              </w:rPr>
              <w:t xml:space="preserve">Guest Speaker: Doug </w:t>
            </w:r>
            <w:proofErr w:type="spellStart"/>
            <w:r w:rsidRPr="00286777">
              <w:rPr>
                <w:sz w:val="20"/>
                <w:szCs w:val="20"/>
              </w:rPr>
              <w:t>Krejci</w:t>
            </w:r>
            <w:proofErr w:type="spellEnd"/>
          </w:p>
          <w:p w14:paraId="10DA5BD6" w14:textId="77777777" w:rsidR="001B1E42" w:rsidRDefault="001B1E42" w:rsidP="00854610">
            <w:pPr>
              <w:rPr>
                <w:sz w:val="20"/>
                <w:szCs w:val="20"/>
              </w:rPr>
            </w:pPr>
          </w:p>
          <w:p w14:paraId="2401C7DB"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Copyright and creative property licensing</w:t>
            </w:r>
          </w:p>
          <w:p w14:paraId="735CEF5A" w14:textId="77777777" w:rsidR="001B1E42" w:rsidRPr="00286777" w:rsidRDefault="001B1E42" w:rsidP="00854610">
            <w:pPr>
              <w:widowControl w:val="0"/>
              <w:rPr>
                <w:rFonts w:ascii="Times New Roman" w:hAnsi="Times New Roman"/>
                <w:sz w:val="20"/>
                <w:szCs w:val="20"/>
              </w:rPr>
            </w:pPr>
          </w:p>
          <w:p w14:paraId="4F5744E2" w14:textId="77777777" w:rsidR="001B1E42" w:rsidRPr="00286777" w:rsidRDefault="001B1E42" w:rsidP="00854610">
            <w:pPr>
              <w:widowControl w:val="0"/>
              <w:rPr>
                <w:rFonts w:ascii="Times New Roman" w:hAnsi="Times New Roman"/>
                <w:sz w:val="20"/>
                <w:szCs w:val="20"/>
              </w:rPr>
            </w:pPr>
            <w:r w:rsidRPr="00286777">
              <w:rPr>
                <w:rFonts w:ascii="Times New Roman" w:hAnsi="Times New Roman"/>
                <w:sz w:val="20"/>
                <w:szCs w:val="20"/>
              </w:rPr>
              <w:t>Trademark laws</w:t>
            </w:r>
          </w:p>
          <w:p w14:paraId="61FA6F3C" w14:textId="77777777" w:rsidR="001B1E42" w:rsidRPr="00286777" w:rsidRDefault="001B1E42" w:rsidP="00854610">
            <w:pPr>
              <w:widowControl w:val="0"/>
              <w:rPr>
                <w:rFonts w:ascii="Times New Roman" w:hAnsi="Times New Roman"/>
                <w:sz w:val="20"/>
                <w:szCs w:val="20"/>
              </w:rPr>
            </w:pPr>
          </w:p>
          <w:p w14:paraId="5F8A4888" w14:textId="77777777" w:rsidR="001B1E42" w:rsidRPr="00286777" w:rsidRDefault="001B1E42" w:rsidP="00854610">
            <w:pPr>
              <w:rPr>
                <w:sz w:val="20"/>
                <w:szCs w:val="20"/>
              </w:rPr>
            </w:pPr>
            <w:r w:rsidRPr="00286777">
              <w:rPr>
                <w:rFonts w:ascii="Times New Roman" w:hAnsi="Times New Roman"/>
                <w:i/>
                <w:sz w:val="20"/>
                <w:szCs w:val="20"/>
              </w:rPr>
              <w:t>Trivia/current events</w:t>
            </w:r>
          </w:p>
        </w:tc>
      </w:tr>
      <w:tr w:rsidR="001B1E42" w14:paraId="4D4D5A0C" w14:textId="77777777" w:rsidTr="00854610">
        <w:tc>
          <w:tcPr>
            <w:tcW w:w="2178" w:type="dxa"/>
          </w:tcPr>
          <w:p w14:paraId="3926683B" w14:textId="55068AFB" w:rsidR="001B1E42" w:rsidRDefault="001B1E42" w:rsidP="00854610">
            <w:pPr>
              <w:rPr>
                <w:b/>
              </w:rPr>
            </w:pPr>
            <w:r>
              <w:rPr>
                <w:b/>
              </w:rPr>
              <w:t xml:space="preserve">Week </w:t>
            </w:r>
            <w:r w:rsidR="00854610">
              <w:rPr>
                <w:b/>
              </w:rPr>
              <w:t>Twelve</w:t>
            </w:r>
          </w:p>
          <w:p w14:paraId="117969B1" w14:textId="5BEACE93" w:rsidR="001B1E42" w:rsidRPr="00DD78F6" w:rsidRDefault="001B1E42" w:rsidP="00854610">
            <w:pPr>
              <w:rPr>
                <w:sz w:val="20"/>
                <w:szCs w:val="20"/>
              </w:rPr>
            </w:pPr>
            <w:r w:rsidRPr="00DD78F6">
              <w:rPr>
                <w:sz w:val="20"/>
                <w:szCs w:val="20"/>
              </w:rPr>
              <w:t xml:space="preserve">Monday, </w:t>
            </w:r>
            <w:r w:rsidR="00854610">
              <w:rPr>
                <w:sz w:val="20"/>
                <w:szCs w:val="20"/>
              </w:rPr>
              <w:t>Nov. 9</w:t>
            </w:r>
          </w:p>
          <w:p w14:paraId="79D85F00" w14:textId="5D824135" w:rsidR="001B1E42" w:rsidRPr="00DD78F6" w:rsidRDefault="001B1E42" w:rsidP="00854610">
            <w:pPr>
              <w:rPr>
                <w:sz w:val="20"/>
                <w:szCs w:val="20"/>
              </w:rPr>
            </w:pPr>
            <w:r w:rsidRPr="00DD78F6">
              <w:rPr>
                <w:sz w:val="20"/>
                <w:szCs w:val="20"/>
              </w:rPr>
              <w:t xml:space="preserve">Wednesday, </w:t>
            </w:r>
            <w:r w:rsidR="00854610">
              <w:rPr>
                <w:sz w:val="20"/>
                <w:szCs w:val="20"/>
              </w:rPr>
              <w:t>Nov. 11</w:t>
            </w:r>
          </w:p>
          <w:p w14:paraId="7CC16993" w14:textId="202F8249" w:rsidR="001B1E42" w:rsidRPr="00DD78F6" w:rsidRDefault="001B1E42" w:rsidP="00854610">
            <w:pPr>
              <w:rPr>
                <w:sz w:val="22"/>
                <w:szCs w:val="22"/>
              </w:rPr>
            </w:pPr>
            <w:r w:rsidRPr="00DD78F6">
              <w:rPr>
                <w:sz w:val="20"/>
                <w:szCs w:val="20"/>
              </w:rPr>
              <w:t xml:space="preserve">Friday, </w:t>
            </w:r>
            <w:r w:rsidR="00854610">
              <w:rPr>
                <w:sz w:val="20"/>
                <w:szCs w:val="20"/>
              </w:rPr>
              <w:t>Nov. 13</w:t>
            </w:r>
          </w:p>
        </w:tc>
        <w:tc>
          <w:tcPr>
            <w:tcW w:w="4074" w:type="dxa"/>
          </w:tcPr>
          <w:p w14:paraId="22FC1FDE" w14:textId="0A27809D" w:rsidR="001B1E42" w:rsidRPr="00A06006" w:rsidRDefault="00A06006" w:rsidP="00854610">
            <w:pPr>
              <w:rPr>
                <w:rFonts w:ascii="Times" w:hAnsi="Times"/>
                <w:b/>
                <w:sz w:val="22"/>
                <w:szCs w:val="22"/>
              </w:rPr>
            </w:pPr>
            <w:r w:rsidRPr="00A06006">
              <w:rPr>
                <w:rFonts w:ascii="Times" w:hAnsi="Times"/>
                <w:b/>
                <w:sz w:val="22"/>
                <w:szCs w:val="22"/>
              </w:rPr>
              <w:t>Issues of Obscenity</w:t>
            </w:r>
          </w:p>
          <w:p w14:paraId="22314872" w14:textId="77777777" w:rsidR="00A06006" w:rsidRPr="005B6F19" w:rsidRDefault="00A06006" w:rsidP="00A06006">
            <w:pPr>
              <w:widowControl w:val="0"/>
              <w:rPr>
                <w:rFonts w:ascii="Times" w:hAnsi="Times"/>
                <w:sz w:val="22"/>
                <w:szCs w:val="22"/>
              </w:rPr>
            </w:pPr>
            <w:r w:rsidRPr="005B6F19">
              <w:rPr>
                <w:rFonts w:ascii="Times" w:hAnsi="Times"/>
                <w:sz w:val="22"/>
                <w:szCs w:val="22"/>
              </w:rPr>
              <w:t>For Wednes</w:t>
            </w:r>
            <w:r>
              <w:rPr>
                <w:rFonts w:ascii="Times" w:hAnsi="Times"/>
                <w:sz w:val="22"/>
                <w:szCs w:val="22"/>
              </w:rPr>
              <w:t xml:space="preserve">day: Read </w:t>
            </w:r>
            <w:proofErr w:type="spellStart"/>
            <w:r>
              <w:rPr>
                <w:rFonts w:ascii="Times" w:hAnsi="Times"/>
                <w:sz w:val="22"/>
                <w:szCs w:val="22"/>
              </w:rPr>
              <w:t>Overbeck</w:t>
            </w:r>
            <w:proofErr w:type="spellEnd"/>
            <w:r>
              <w:rPr>
                <w:rFonts w:ascii="Times" w:hAnsi="Times"/>
                <w:sz w:val="22"/>
                <w:szCs w:val="22"/>
              </w:rPr>
              <w:t xml:space="preserve"> CH 10 pgs. 435-46</w:t>
            </w:r>
            <w:r w:rsidRPr="005B6F19">
              <w:rPr>
                <w:rFonts w:ascii="Times" w:hAnsi="Times"/>
                <w:sz w:val="22"/>
                <w:szCs w:val="22"/>
              </w:rPr>
              <w:t xml:space="preserve">6; </w:t>
            </w:r>
          </w:p>
          <w:p w14:paraId="57B4F96E" w14:textId="77777777" w:rsidR="00A06006" w:rsidRPr="005B6F19" w:rsidRDefault="00A06006" w:rsidP="00A06006">
            <w:pPr>
              <w:widowControl w:val="0"/>
              <w:rPr>
                <w:rFonts w:ascii="Times" w:hAnsi="Times"/>
                <w:sz w:val="22"/>
                <w:szCs w:val="22"/>
              </w:rPr>
            </w:pPr>
          </w:p>
          <w:p w14:paraId="54D1DDC2" w14:textId="642E2911" w:rsidR="00A06006" w:rsidRPr="005B6F19" w:rsidRDefault="00A06006" w:rsidP="00A06006">
            <w:pPr>
              <w:widowControl w:val="0"/>
              <w:rPr>
                <w:rFonts w:ascii="Times" w:hAnsi="Times"/>
                <w:sz w:val="22"/>
                <w:szCs w:val="22"/>
              </w:rPr>
            </w:pPr>
            <w:r w:rsidRPr="005B6F19">
              <w:rPr>
                <w:rFonts w:ascii="Times" w:hAnsi="Times"/>
                <w:sz w:val="22"/>
                <w:szCs w:val="22"/>
              </w:rPr>
              <w:t xml:space="preserve">Cases as assigned: </w:t>
            </w:r>
            <w:r w:rsidRPr="005B6F19">
              <w:rPr>
                <w:rFonts w:ascii="Times" w:hAnsi="Times"/>
                <w:i/>
                <w:sz w:val="22"/>
                <w:szCs w:val="22"/>
              </w:rPr>
              <w:t>Roth v. United States</w:t>
            </w:r>
            <w:r w:rsidRPr="005B6F19">
              <w:rPr>
                <w:rFonts w:ascii="Times" w:hAnsi="Times"/>
                <w:sz w:val="22"/>
                <w:szCs w:val="22"/>
              </w:rPr>
              <w:t xml:space="preserve"> (1957)</w:t>
            </w:r>
            <w:r w:rsidR="00174D47">
              <w:rPr>
                <w:rFonts w:ascii="Times" w:hAnsi="Times"/>
                <w:sz w:val="22"/>
                <w:szCs w:val="22"/>
              </w:rPr>
              <w:t xml:space="preserve">; </w:t>
            </w:r>
            <w:r w:rsidR="00174D47" w:rsidRPr="00174D47">
              <w:rPr>
                <w:rFonts w:ascii="Times" w:hAnsi="Times"/>
                <w:i/>
                <w:sz w:val="22"/>
                <w:szCs w:val="22"/>
              </w:rPr>
              <w:t xml:space="preserve">FCC v. Pacifica </w:t>
            </w:r>
            <w:r w:rsidR="00174D47">
              <w:rPr>
                <w:rFonts w:ascii="Times" w:hAnsi="Times"/>
                <w:sz w:val="22"/>
                <w:szCs w:val="22"/>
              </w:rPr>
              <w:t>(1977)</w:t>
            </w:r>
          </w:p>
          <w:p w14:paraId="12352B6E" w14:textId="77777777" w:rsidR="00A06006" w:rsidRPr="005B6F19" w:rsidRDefault="00A06006" w:rsidP="00A06006">
            <w:pPr>
              <w:widowControl w:val="0"/>
              <w:rPr>
                <w:rFonts w:ascii="Times" w:hAnsi="Times"/>
                <w:sz w:val="22"/>
                <w:szCs w:val="22"/>
              </w:rPr>
            </w:pPr>
          </w:p>
          <w:p w14:paraId="3D5F5E0B" w14:textId="1CCFC72C" w:rsidR="001B1E42" w:rsidRPr="005B6F19" w:rsidRDefault="00A06006" w:rsidP="00A06006">
            <w:pPr>
              <w:widowControl w:val="0"/>
              <w:rPr>
                <w:rFonts w:ascii="Times" w:hAnsi="Times"/>
                <w:sz w:val="22"/>
                <w:szCs w:val="22"/>
              </w:rPr>
            </w:pPr>
            <w:r w:rsidRPr="005B6F19">
              <w:rPr>
                <w:rFonts w:ascii="Times" w:hAnsi="Times"/>
                <w:sz w:val="22"/>
                <w:szCs w:val="22"/>
              </w:rPr>
              <w:t>For Friday:</w:t>
            </w:r>
            <w:r w:rsidRPr="005B6F19">
              <w:rPr>
                <w:rFonts w:ascii="Times" w:hAnsi="Times"/>
                <w:i/>
                <w:sz w:val="22"/>
                <w:szCs w:val="22"/>
              </w:rPr>
              <w:t xml:space="preserve"> Miller v. California</w:t>
            </w:r>
            <w:r w:rsidRPr="005B6F19">
              <w:rPr>
                <w:rFonts w:ascii="Times" w:hAnsi="Times"/>
                <w:sz w:val="22"/>
                <w:szCs w:val="22"/>
              </w:rPr>
              <w:t xml:space="preserve"> (1973)</w:t>
            </w:r>
          </w:p>
        </w:tc>
        <w:tc>
          <w:tcPr>
            <w:tcW w:w="1818" w:type="dxa"/>
          </w:tcPr>
          <w:p w14:paraId="20496647" w14:textId="77777777" w:rsidR="00174D47" w:rsidRDefault="00174D47" w:rsidP="00174D47">
            <w:pPr>
              <w:widowControl w:val="0"/>
              <w:rPr>
                <w:rFonts w:ascii="Times New Roman" w:hAnsi="Times New Roman"/>
                <w:sz w:val="20"/>
                <w:szCs w:val="20"/>
              </w:rPr>
            </w:pPr>
            <w:r w:rsidRPr="006E7363">
              <w:rPr>
                <w:rFonts w:ascii="Times New Roman" w:hAnsi="Times New Roman"/>
                <w:sz w:val="20"/>
                <w:szCs w:val="20"/>
              </w:rPr>
              <w:t>Indecency and Obscenity (I know it when I see it).</w:t>
            </w:r>
          </w:p>
          <w:p w14:paraId="3AE584B8" w14:textId="77777777" w:rsidR="00174D47" w:rsidRPr="006E7363" w:rsidRDefault="00174D47" w:rsidP="00174D47">
            <w:pPr>
              <w:widowControl w:val="0"/>
              <w:rPr>
                <w:rFonts w:ascii="Times New Roman" w:hAnsi="Times New Roman"/>
                <w:sz w:val="20"/>
                <w:szCs w:val="20"/>
              </w:rPr>
            </w:pPr>
          </w:p>
          <w:p w14:paraId="12216B7A" w14:textId="77777777" w:rsidR="00174D47" w:rsidRPr="006E7363" w:rsidRDefault="00174D47" w:rsidP="00174D47">
            <w:pPr>
              <w:pStyle w:val="ListParagraph"/>
              <w:widowControl w:val="0"/>
              <w:numPr>
                <w:ilvl w:val="0"/>
                <w:numId w:val="5"/>
              </w:numPr>
              <w:ind w:left="318"/>
              <w:rPr>
                <w:rFonts w:ascii="Times New Roman" w:hAnsi="Times New Roman"/>
                <w:sz w:val="20"/>
                <w:szCs w:val="20"/>
              </w:rPr>
            </w:pPr>
            <w:r w:rsidRPr="006E7363">
              <w:rPr>
                <w:rFonts w:ascii="Times New Roman" w:hAnsi="Times New Roman"/>
                <w:sz w:val="20"/>
                <w:szCs w:val="20"/>
              </w:rPr>
              <w:t>Prurient interest</w:t>
            </w:r>
          </w:p>
          <w:p w14:paraId="2724D8A0" w14:textId="77777777" w:rsidR="00174D47" w:rsidRPr="006E7363" w:rsidRDefault="00174D47" w:rsidP="00174D47">
            <w:pPr>
              <w:pStyle w:val="ListParagraph"/>
              <w:widowControl w:val="0"/>
              <w:numPr>
                <w:ilvl w:val="0"/>
                <w:numId w:val="5"/>
              </w:numPr>
              <w:ind w:left="318"/>
              <w:rPr>
                <w:rFonts w:ascii="Times New Roman" w:hAnsi="Times New Roman"/>
                <w:sz w:val="20"/>
                <w:szCs w:val="20"/>
              </w:rPr>
            </w:pPr>
            <w:r w:rsidRPr="006E7363">
              <w:rPr>
                <w:rFonts w:ascii="Times New Roman" w:hAnsi="Times New Roman"/>
                <w:sz w:val="20"/>
                <w:szCs w:val="20"/>
              </w:rPr>
              <w:t>Patent Offensiveness</w:t>
            </w:r>
          </w:p>
          <w:p w14:paraId="4B973988" w14:textId="77777777" w:rsidR="00174D47" w:rsidRPr="006E7363" w:rsidRDefault="00174D47" w:rsidP="00174D47">
            <w:pPr>
              <w:pStyle w:val="ListParagraph"/>
              <w:widowControl w:val="0"/>
              <w:numPr>
                <w:ilvl w:val="0"/>
                <w:numId w:val="5"/>
              </w:numPr>
              <w:ind w:left="318"/>
              <w:rPr>
                <w:rFonts w:ascii="Times New Roman" w:hAnsi="Times New Roman"/>
                <w:sz w:val="20"/>
                <w:szCs w:val="20"/>
              </w:rPr>
            </w:pPr>
            <w:r w:rsidRPr="006E7363">
              <w:rPr>
                <w:rFonts w:ascii="Times New Roman" w:hAnsi="Times New Roman"/>
                <w:sz w:val="20"/>
                <w:szCs w:val="20"/>
              </w:rPr>
              <w:t>Lack of serious value</w:t>
            </w:r>
          </w:p>
          <w:p w14:paraId="0386F438" w14:textId="77777777" w:rsidR="00174D47" w:rsidRPr="006E7363" w:rsidRDefault="00174D47" w:rsidP="00174D47">
            <w:pPr>
              <w:widowControl w:val="0"/>
              <w:rPr>
                <w:rFonts w:ascii="Times New Roman" w:hAnsi="Times New Roman"/>
                <w:sz w:val="20"/>
                <w:szCs w:val="20"/>
              </w:rPr>
            </w:pPr>
          </w:p>
          <w:p w14:paraId="6B53CBB4" w14:textId="77777777" w:rsidR="00174D47" w:rsidRPr="006E7363" w:rsidRDefault="00174D47" w:rsidP="00174D47">
            <w:pPr>
              <w:widowControl w:val="0"/>
              <w:rPr>
                <w:rFonts w:ascii="Times New Roman" w:hAnsi="Times New Roman"/>
                <w:sz w:val="20"/>
                <w:szCs w:val="20"/>
              </w:rPr>
            </w:pPr>
            <w:r w:rsidRPr="006E7363">
              <w:rPr>
                <w:rFonts w:ascii="Times New Roman" w:hAnsi="Times New Roman"/>
                <w:sz w:val="20"/>
                <w:szCs w:val="20"/>
              </w:rPr>
              <w:t>Child Pornography—the social and judicial exception</w:t>
            </w:r>
          </w:p>
          <w:p w14:paraId="08BA9D8C" w14:textId="77777777" w:rsidR="00174D47" w:rsidRPr="006E7363" w:rsidRDefault="00174D47" w:rsidP="00174D47">
            <w:pPr>
              <w:widowControl w:val="0"/>
              <w:rPr>
                <w:rFonts w:ascii="Times New Roman" w:hAnsi="Times New Roman"/>
                <w:sz w:val="20"/>
                <w:szCs w:val="20"/>
              </w:rPr>
            </w:pPr>
          </w:p>
          <w:p w14:paraId="7A3ABFB9" w14:textId="77777777" w:rsidR="00174D47" w:rsidRPr="006E7363" w:rsidRDefault="00174D47" w:rsidP="00174D47">
            <w:pPr>
              <w:widowControl w:val="0"/>
              <w:rPr>
                <w:rFonts w:ascii="Times New Roman" w:hAnsi="Times New Roman"/>
                <w:sz w:val="20"/>
                <w:szCs w:val="20"/>
              </w:rPr>
            </w:pPr>
            <w:r w:rsidRPr="006E7363">
              <w:rPr>
                <w:rFonts w:ascii="Times New Roman" w:hAnsi="Times New Roman"/>
                <w:sz w:val="20"/>
                <w:szCs w:val="20"/>
              </w:rPr>
              <w:t>Child Pornography Prevention Act of 1996</w:t>
            </w:r>
          </w:p>
          <w:p w14:paraId="3ADA216E" w14:textId="77777777" w:rsidR="00174D47" w:rsidRPr="006E7363" w:rsidRDefault="00174D47" w:rsidP="00174D47">
            <w:pPr>
              <w:widowControl w:val="0"/>
              <w:rPr>
                <w:rFonts w:ascii="Times New Roman" w:hAnsi="Times New Roman"/>
                <w:sz w:val="20"/>
                <w:szCs w:val="20"/>
              </w:rPr>
            </w:pPr>
          </w:p>
          <w:p w14:paraId="0EA79009" w14:textId="5D41514D" w:rsidR="001B1E42" w:rsidRPr="00286777" w:rsidRDefault="00174D47" w:rsidP="00174D47">
            <w:pPr>
              <w:rPr>
                <w:sz w:val="20"/>
                <w:szCs w:val="20"/>
              </w:rPr>
            </w:pPr>
            <w:r w:rsidRPr="004C1215">
              <w:rPr>
                <w:rFonts w:ascii="Times New Roman" w:hAnsi="Times New Roman"/>
                <w:i/>
                <w:sz w:val="20"/>
                <w:szCs w:val="20"/>
              </w:rPr>
              <w:t>Trivia/current events</w:t>
            </w:r>
          </w:p>
        </w:tc>
      </w:tr>
      <w:tr w:rsidR="001B1E42" w14:paraId="115D6B87" w14:textId="77777777" w:rsidTr="00854610">
        <w:tc>
          <w:tcPr>
            <w:tcW w:w="2178" w:type="dxa"/>
          </w:tcPr>
          <w:p w14:paraId="2B8461B7" w14:textId="04FD5945" w:rsidR="001B1E42" w:rsidRPr="00D02920" w:rsidRDefault="001B1E42" w:rsidP="00854610">
            <w:pPr>
              <w:rPr>
                <w:b/>
              </w:rPr>
            </w:pPr>
            <w:r w:rsidRPr="00D02920">
              <w:rPr>
                <w:b/>
              </w:rPr>
              <w:t xml:space="preserve">Week </w:t>
            </w:r>
            <w:r>
              <w:rPr>
                <w:b/>
              </w:rPr>
              <w:t>T</w:t>
            </w:r>
            <w:r w:rsidR="00854610">
              <w:rPr>
                <w:b/>
              </w:rPr>
              <w:t>hirteen</w:t>
            </w:r>
          </w:p>
          <w:p w14:paraId="10A57DC7" w14:textId="4B6A8F7F" w:rsidR="001B1E42" w:rsidRPr="00DD78F6" w:rsidRDefault="001B1E42" w:rsidP="00854610">
            <w:pPr>
              <w:rPr>
                <w:sz w:val="20"/>
                <w:szCs w:val="20"/>
              </w:rPr>
            </w:pPr>
            <w:r w:rsidRPr="00DD78F6">
              <w:rPr>
                <w:sz w:val="20"/>
                <w:szCs w:val="20"/>
              </w:rPr>
              <w:t xml:space="preserve">Monday, </w:t>
            </w:r>
            <w:r w:rsidR="00854610">
              <w:rPr>
                <w:sz w:val="20"/>
                <w:szCs w:val="20"/>
              </w:rPr>
              <w:t>Nov. 16</w:t>
            </w:r>
          </w:p>
          <w:p w14:paraId="37D6FC08" w14:textId="47332C6B" w:rsidR="001B1E42" w:rsidRPr="00DD78F6" w:rsidRDefault="001B1E42" w:rsidP="00854610">
            <w:pPr>
              <w:rPr>
                <w:sz w:val="20"/>
                <w:szCs w:val="20"/>
              </w:rPr>
            </w:pPr>
            <w:r w:rsidRPr="00DD78F6">
              <w:rPr>
                <w:sz w:val="20"/>
                <w:szCs w:val="20"/>
              </w:rPr>
              <w:t xml:space="preserve">Wednesday, </w:t>
            </w:r>
            <w:r w:rsidR="00854610">
              <w:rPr>
                <w:sz w:val="20"/>
                <w:szCs w:val="20"/>
              </w:rPr>
              <w:t>Nov. 18</w:t>
            </w:r>
          </w:p>
          <w:p w14:paraId="4D8F9659" w14:textId="42DB66C5" w:rsidR="001B1E42" w:rsidRDefault="001B1E42" w:rsidP="00854610">
            <w:r w:rsidRPr="00DD78F6">
              <w:rPr>
                <w:sz w:val="20"/>
                <w:szCs w:val="20"/>
              </w:rPr>
              <w:t>Friday</w:t>
            </w:r>
            <w:r w:rsidR="00854610">
              <w:rPr>
                <w:sz w:val="20"/>
                <w:szCs w:val="20"/>
              </w:rPr>
              <w:t>, Nov. 20</w:t>
            </w:r>
          </w:p>
        </w:tc>
        <w:tc>
          <w:tcPr>
            <w:tcW w:w="4074" w:type="dxa"/>
          </w:tcPr>
          <w:p w14:paraId="1887AD33" w14:textId="3DA92567" w:rsidR="001B1E42" w:rsidRPr="003548AF" w:rsidRDefault="00A06006" w:rsidP="00854610">
            <w:pPr>
              <w:pStyle w:val="Heading1"/>
              <w:keepNext w:val="0"/>
              <w:widowControl w:val="0"/>
              <w:spacing w:before="0" w:after="0" w:line="240" w:lineRule="auto"/>
              <w:rPr>
                <w:rFonts w:ascii="Times" w:hAnsi="Times"/>
                <w:color w:val="FF0000"/>
                <w:sz w:val="22"/>
                <w:szCs w:val="22"/>
              </w:rPr>
            </w:pPr>
            <w:r w:rsidRPr="003548AF">
              <w:rPr>
                <w:rFonts w:ascii="Times" w:hAnsi="Times"/>
                <w:color w:val="FF0000"/>
                <w:sz w:val="22"/>
                <w:szCs w:val="22"/>
              </w:rPr>
              <w:t>FIRST AMENDMENT WEEK</w:t>
            </w:r>
          </w:p>
          <w:p w14:paraId="280C4157" w14:textId="4A24BD8C" w:rsidR="001B1E42" w:rsidRPr="005B6F19" w:rsidRDefault="00174D47" w:rsidP="00854610">
            <w:pPr>
              <w:widowControl w:val="0"/>
              <w:rPr>
                <w:rFonts w:ascii="Times" w:hAnsi="Times"/>
                <w:sz w:val="22"/>
                <w:szCs w:val="22"/>
              </w:rPr>
            </w:pPr>
            <w:r>
              <w:rPr>
                <w:rFonts w:ascii="Times" w:hAnsi="Times"/>
                <w:sz w:val="22"/>
                <w:szCs w:val="22"/>
              </w:rPr>
              <w:t>NO REGULAR CLASS</w:t>
            </w:r>
          </w:p>
          <w:p w14:paraId="09AB726E" w14:textId="72B2A304" w:rsidR="001B1E42" w:rsidRPr="005B6F19" w:rsidRDefault="00174D47" w:rsidP="00854610">
            <w:pPr>
              <w:widowControl w:val="0"/>
              <w:rPr>
                <w:rFonts w:ascii="Times" w:hAnsi="Times"/>
                <w:sz w:val="22"/>
                <w:szCs w:val="22"/>
              </w:rPr>
            </w:pPr>
            <w:r>
              <w:rPr>
                <w:rFonts w:ascii="Times" w:hAnsi="Times"/>
                <w:sz w:val="22"/>
                <w:szCs w:val="22"/>
              </w:rPr>
              <w:t>Attend/review all 1A events</w:t>
            </w:r>
          </w:p>
        </w:tc>
        <w:tc>
          <w:tcPr>
            <w:tcW w:w="1818" w:type="dxa"/>
          </w:tcPr>
          <w:p w14:paraId="30DC600C" w14:textId="139D9AD4" w:rsidR="001B1E42" w:rsidRPr="004C1215" w:rsidRDefault="001B1E42" w:rsidP="00854610">
            <w:pPr>
              <w:rPr>
                <w:i/>
              </w:rPr>
            </w:pPr>
          </w:p>
        </w:tc>
      </w:tr>
      <w:tr w:rsidR="001B1E42" w14:paraId="491171C1" w14:textId="77777777" w:rsidTr="00854610">
        <w:tc>
          <w:tcPr>
            <w:tcW w:w="2178" w:type="dxa"/>
          </w:tcPr>
          <w:p w14:paraId="47F2D23D" w14:textId="3C5C94FE" w:rsidR="001B1E42" w:rsidRDefault="001B1E42" w:rsidP="00854610">
            <w:pPr>
              <w:rPr>
                <w:b/>
              </w:rPr>
            </w:pPr>
            <w:r w:rsidRPr="00D02920">
              <w:rPr>
                <w:b/>
              </w:rPr>
              <w:t xml:space="preserve">Week </w:t>
            </w:r>
            <w:r w:rsidR="00854610">
              <w:rPr>
                <w:b/>
              </w:rPr>
              <w:t>Fourteen</w:t>
            </w:r>
          </w:p>
          <w:p w14:paraId="497850D7" w14:textId="5568893F" w:rsidR="001B1E42" w:rsidRPr="00DD78F6" w:rsidRDefault="001B1E42" w:rsidP="00854610">
            <w:pPr>
              <w:rPr>
                <w:sz w:val="20"/>
                <w:szCs w:val="20"/>
              </w:rPr>
            </w:pPr>
            <w:r w:rsidRPr="00DD78F6">
              <w:rPr>
                <w:sz w:val="20"/>
                <w:szCs w:val="20"/>
              </w:rPr>
              <w:t xml:space="preserve">Monday, </w:t>
            </w:r>
            <w:r w:rsidR="00854610">
              <w:rPr>
                <w:sz w:val="20"/>
                <w:szCs w:val="20"/>
              </w:rPr>
              <w:t>Nov. 23</w:t>
            </w:r>
          </w:p>
          <w:p w14:paraId="27C22A6A" w14:textId="362B1096" w:rsidR="001B1E42" w:rsidRPr="00DD78F6" w:rsidRDefault="001B1E42" w:rsidP="00854610">
            <w:pPr>
              <w:rPr>
                <w:sz w:val="20"/>
                <w:szCs w:val="20"/>
              </w:rPr>
            </w:pPr>
            <w:r w:rsidRPr="00DD78F6">
              <w:rPr>
                <w:sz w:val="20"/>
                <w:szCs w:val="20"/>
              </w:rPr>
              <w:t xml:space="preserve">Wednesday, </w:t>
            </w:r>
            <w:r w:rsidR="00854610">
              <w:rPr>
                <w:sz w:val="20"/>
                <w:szCs w:val="20"/>
              </w:rPr>
              <w:t>Nov. 25</w:t>
            </w:r>
          </w:p>
          <w:p w14:paraId="5EE1E3F8" w14:textId="4488D60E" w:rsidR="001B1E42" w:rsidRPr="00854610" w:rsidRDefault="001B1E42" w:rsidP="00854610">
            <w:pPr>
              <w:rPr>
                <w:b/>
                <w:color w:val="FF0000"/>
              </w:rPr>
            </w:pPr>
            <w:r w:rsidRPr="00854610">
              <w:rPr>
                <w:b/>
                <w:color w:val="FF0000"/>
                <w:sz w:val="20"/>
                <w:szCs w:val="20"/>
              </w:rPr>
              <w:t xml:space="preserve">Friday, </w:t>
            </w:r>
            <w:r w:rsidR="00854610" w:rsidRPr="00854610">
              <w:rPr>
                <w:b/>
                <w:color w:val="FF0000"/>
                <w:sz w:val="20"/>
                <w:szCs w:val="20"/>
              </w:rPr>
              <w:t>Nov. 27—NO CLASS/ THANKSGIVING</w:t>
            </w:r>
          </w:p>
        </w:tc>
        <w:tc>
          <w:tcPr>
            <w:tcW w:w="4074" w:type="dxa"/>
          </w:tcPr>
          <w:p w14:paraId="1AF39B87" w14:textId="4DEB5D72" w:rsidR="001B1E42" w:rsidRDefault="00174D47" w:rsidP="00854610">
            <w:pPr>
              <w:widowControl w:val="0"/>
              <w:rPr>
                <w:rStyle w:val="PageNumber"/>
                <w:b/>
              </w:rPr>
            </w:pPr>
            <w:r w:rsidRPr="00174D47">
              <w:rPr>
                <w:rFonts w:ascii="Times" w:hAnsi="Times"/>
                <w:b/>
                <w:sz w:val="22"/>
                <w:szCs w:val="22"/>
              </w:rPr>
              <w:t xml:space="preserve">Issues of </w:t>
            </w:r>
            <w:r w:rsidRPr="00174D47">
              <w:rPr>
                <w:rStyle w:val="PageNumber"/>
                <w:b/>
              </w:rPr>
              <w:t>Privacy</w:t>
            </w:r>
          </w:p>
          <w:p w14:paraId="596CC9C9" w14:textId="77777777" w:rsidR="00174D47" w:rsidRPr="00174D47" w:rsidRDefault="00174D47" w:rsidP="00854610">
            <w:pPr>
              <w:widowControl w:val="0"/>
              <w:rPr>
                <w:rFonts w:ascii="Times" w:hAnsi="Times"/>
                <w:b/>
                <w:sz w:val="22"/>
                <w:szCs w:val="22"/>
              </w:rPr>
            </w:pPr>
          </w:p>
          <w:p w14:paraId="0EA25C3E"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Michael </w:t>
            </w:r>
            <w:proofErr w:type="spellStart"/>
            <w:r w:rsidRPr="005B6F19">
              <w:rPr>
                <w:rFonts w:ascii="Times" w:hAnsi="Times"/>
                <w:sz w:val="22"/>
                <w:szCs w:val="22"/>
              </w:rPr>
              <w:t>Bugeja</w:t>
            </w:r>
            <w:proofErr w:type="spellEnd"/>
            <w:r w:rsidRPr="005B6F19">
              <w:rPr>
                <w:rFonts w:ascii="Times" w:hAnsi="Times"/>
                <w:sz w:val="22"/>
                <w:szCs w:val="22"/>
              </w:rPr>
              <w:t xml:space="preserve"> “Value Systems” in </w:t>
            </w:r>
            <w:r w:rsidRPr="005B6F19">
              <w:rPr>
                <w:rFonts w:ascii="Times" w:hAnsi="Times"/>
                <w:i/>
                <w:sz w:val="22"/>
                <w:szCs w:val="22"/>
              </w:rPr>
              <w:t xml:space="preserve">Living Ethics Across Media Platforms </w:t>
            </w:r>
            <w:r w:rsidRPr="005B6F19">
              <w:rPr>
                <w:rFonts w:ascii="Times" w:hAnsi="Times"/>
                <w:sz w:val="22"/>
                <w:szCs w:val="22"/>
              </w:rPr>
              <w:t>(Angel)</w:t>
            </w:r>
          </w:p>
          <w:p w14:paraId="05B973F8" w14:textId="77777777" w:rsidR="001B1E42" w:rsidRPr="005B6F19" w:rsidRDefault="001B1E42" w:rsidP="00854610">
            <w:pPr>
              <w:widowControl w:val="0"/>
              <w:rPr>
                <w:rFonts w:ascii="Times" w:hAnsi="Times"/>
                <w:b/>
                <w:sz w:val="22"/>
                <w:szCs w:val="22"/>
              </w:rPr>
            </w:pPr>
          </w:p>
          <w:p w14:paraId="36A2A279" w14:textId="77777777" w:rsidR="001B1E42" w:rsidRPr="005B6F19" w:rsidRDefault="001B1E42" w:rsidP="00854610">
            <w:pPr>
              <w:widowControl w:val="0"/>
              <w:rPr>
                <w:rFonts w:ascii="Times" w:hAnsi="Times"/>
                <w:b/>
                <w:sz w:val="22"/>
                <w:szCs w:val="22"/>
              </w:rPr>
            </w:pPr>
            <w:r w:rsidRPr="005B6F19">
              <w:rPr>
                <w:rFonts w:ascii="Times" w:hAnsi="Times"/>
                <w:b/>
                <w:sz w:val="22"/>
                <w:szCs w:val="22"/>
              </w:rPr>
              <w:t>Right to Privacy</w:t>
            </w:r>
          </w:p>
          <w:p w14:paraId="183FCA56" w14:textId="77777777" w:rsidR="001B1E42" w:rsidRPr="005B6F19" w:rsidRDefault="001B1E42" w:rsidP="00854610">
            <w:pPr>
              <w:widowControl w:val="0"/>
              <w:rPr>
                <w:rFonts w:ascii="Times" w:hAnsi="Times"/>
                <w:sz w:val="22"/>
                <w:szCs w:val="22"/>
              </w:rPr>
            </w:pPr>
            <w:r w:rsidRPr="005B6F19">
              <w:rPr>
                <w:rFonts w:ascii="Times" w:hAnsi="Times"/>
                <w:sz w:val="22"/>
                <w:szCs w:val="22"/>
              </w:rPr>
              <w:t>For Mond</w:t>
            </w:r>
            <w:r>
              <w:rPr>
                <w:rFonts w:ascii="Times" w:hAnsi="Times"/>
                <w:sz w:val="22"/>
                <w:szCs w:val="22"/>
              </w:rPr>
              <w:t xml:space="preserve">ay: Read </w:t>
            </w:r>
            <w:proofErr w:type="spellStart"/>
            <w:r>
              <w:rPr>
                <w:rFonts w:ascii="Times" w:hAnsi="Times"/>
                <w:sz w:val="22"/>
                <w:szCs w:val="22"/>
              </w:rPr>
              <w:t>Overbeck</w:t>
            </w:r>
            <w:proofErr w:type="spellEnd"/>
            <w:r>
              <w:rPr>
                <w:rFonts w:ascii="Times" w:hAnsi="Times"/>
                <w:sz w:val="22"/>
                <w:szCs w:val="22"/>
              </w:rPr>
              <w:t xml:space="preserve"> CH 5</w:t>
            </w:r>
            <w:proofErr w:type="gramStart"/>
            <w:r>
              <w:rPr>
                <w:rFonts w:ascii="Times" w:hAnsi="Times"/>
                <w:sz w:val="22"/>
                <w:szCs w:val="22"/>
              </w:rPr>
              <w:t>;</w:t>
            </w:r>
            <w:proofErr w:type="gramEnd"/>
            <w:r>
              <w:rPr>
                <w:rFonts w:ascii="Times" w:hAnsi="Times"/>
                <w:sz w:val="22"/>
                <w:szCs w:val="22"/>
              </w:rPr>
              <w:t xml:space="preserve"> pgs. 189</w:t>
            </w:r>
            <w:r w:rsidRPr="005B6F19">
              <w:rPr>
                <w:rFonts w:ascii="Times" w:hAnsi="Times"/>
                <w:sz w:val="22"/>
                <w:szCs w:val="22"/>
              </w:rPr>
              <w:t>-2</w:t>
            </w:r>
            <w:r>
              <w:rPr>
                <w:rFonts w:ascii="Times" w:hAnsi="Times"/>
                <w:sz w:val="22"/>
                <w:szCs w:val="22"/>
              </w:rPr>
              <w:t>43</w:t>
            </w:r>
          </w:p>
          <w:p w14:paraId="6241F891" w14:textId="77777777" w:rsidR="001B1E42" w:rsidRPr="005B6F19" w:rsidRDefault="001B1E42" w:rsidP="00854610">
            <w:pPr>
              <w:widowControl w:val="0"/>
              <w:rPr>
                <w:rFonts w:ascii="Times" w:hAnsi="Times"/>
                <w:sz w:val="22"/>
                <w:szCs w:val="22"/>
              </w:rPr>
            </w:pPr>
            <w:r w:rsidRPr="005B6F19">
              <w:rPr>
                <w:rFonts w:ascii="Times" w:hAnsi="Times"/>
                <w:sz w:val="22"/>
                <w:szCs w:val="22"/>
              </w:rPr>
              <w:t xml:space="preserve">Cases as assigned  </w:t>
            </w:r>
          </w:p>
          <w:p w14:paraId="17E9BCC7" w14:textId="77777777" w:rsidR="001B1E42" w:rsidRPr="005B6F19" w:rsidRDefault="001B1E42" w:rsidP="00854610">
            <w:pPr>
              <w:widowControl w:val="0"/>
              <w:rPr>
                <w:rFonts w:ascii="Times" w:hAnsi="Times"/>
                <w:sz w:val="22"/>
                <w:szCs w:val="22"/>
              </w:rPr>
            </w:pPr>
            <w:r w:rsidRPr="005B6F19">
              <w:rPr>
                <w:rFonts w:ascii="Times" w:hAnsi="Times"/>
                <w:sz w:val="22"/>
                <w:szCs w:val="22"/>
              </w:rPr>
              <w:t>For Friday:</w:t>
            </w:r>
            <w:r w:rsidRPr="005B6F19">
              <w:rPr>
                <w:rFonts w:ascii="Times" w:hAnsi="Times"/>
                <w:i/>
                <w:sz w:val="22"/>
                <w:szCs w:val="22"/>
              </w:rPr>
              <w:t xml:space="preserve"> Katz v. United States</w:t>
            </w:r>
            <w:r w:rsidRPr="005B6F19">
              <w:rPr>
                <w:rFonts w:ascii="Times" w:hAnsi="Times"/>
                <w:sz w:val="22"/>
                <w:szCs w:val="22"/>
              </w:rPr>
              <w:t xml:space="preserve"> (1967)</w:t>
            </w:r>
          </w:p>
          <w:p w14:paraId="7CFBD98F" w14:textId="77777777" w:rsidR="001B1E42" w:rsidRPr="005B6F19" w:rsidRDefault="001B1E42" w:rsidP="00854610">
            <w:pPr>
              <w:widowControl w:val="0"/>
              <w:rPr>
                <w:rFonts w:ascii="Times" w:hAnsi="Times"/>
                <w:sz w:val="22"/>
                <w:szCs w:val="22"/>
              </w:rPr>
            </w:pPr>
          </w:p>
          <w:p w14:paraId="64D636C9" w14:textId="77777777" w:rsidR="001B1E42" w:rsidRPr="005B6F19" w:rsidRDefault="001B1E42" w:rsidP="00854610">
            <w:pPr>
              <w:widowControl w:val="0"/>
              <w:rPr>
                <w:rFonts w:ascii="Times" w:hAnsi="Times"/>
                <w:sz w:val="22"/>
                <w:szCs w:val="22"/>
              </w:rPr>
            </w:pPr>
            <w:r w:rsidRPr="005B6F19">
              <w:rPr>
                <w:rFonts w:ascii="Times" w:hAnsi="Times"/>
                <w:sz w:val="22"/>
                <w:szCs w:val="22"/>
              </w:rPr>
              <w:t>Supplemental articles on Edward Snowden case</w:t>
            </w:r>
          </w:p>
          <w:p w14:paraId="0900B655" w14:textId="77777777" w:rsidR="001B1E42" w:rsidRPr="005B6F19" w:rsidRDefault="001B1E42" w:rsidP="00854610">
            <w:pPr>
              <w:widowControl w:val="0"/>
              <w:rPr>
                <w:rFonts w:ascii="Times" w:hAnsi="Times"/>
                <w:sz w:val="22"/>
                <w:szCs w:val="22"/>
              </w:rPr>
            </w:pPr>
          </w:p>
        </w:tc>
        <w:tc>
          <w:tcPr>
            <w:tcW w:w="1818" w:type="dxa"/>
          </w:tcPr>
          <w:p w14:paraId="7B5F9146" w14:textId="77777777" w:rsidR="001B1E42" w:rsidRPr="004C1215" w:rsidRDefault="001B1E42" w:rsidP="00854610">
            <w:pPr>
              <w:widowControl w:val="0"/>
              <w:rPr>
                <w:rFonts w:ascii="Times New Roman" w:hAnsi="Times New Roman"/>
                <w:sz w:val="20"/>
                <w:szCs w:val="20"/>
              </w:rPr>
            </w:pPr>
            <w:r w:rsidRPr="004C1215">
              <w:rPr>
                <w:rFonts w:ascii="Times New Roman" w:hAnsi="Times New Roman"/>
                <w:sz w:val="20"/>
                <w:szCs w:val="20"/>
              </w:rPr>
              <w:t>Intrusion/hidden cameras &amp; tape recorders</w:t>
            </w:r>
          </w:p>
          <w:p w14:paraId="1C5525B0" w14:textId="77777777" w:rsidR="001B1E42" w:rsidRPr="004C1215" w:rsidRDefault="001B1E42" w:rsidP="00854610">
            <w:pPr>
              <w:widowControl w:val="0"/>
              <w:rPr>
                <w:rFonts w:ascii="Times New Roman" w:hAnsi="Times New Roman"/>
                <w:sz w:val="20"/>
                <w:szCs w:val="20"/>
              </w:rPr>
            </w:pPr>
          </w:p>
          <w:p w14:paraId="0993A323" w14:textId="77777777" w:rsidR="001B1E42" w:rsidRPr="004C1215" w:rsidRDefault="001B1E42" w:rsidP="00854610">
            <w:pPr>
              <w:widowControl w:val="0"/>
              <w:rPr>
                <w:rFonts w:ascii="Times New Roman" w:hAnsi="Times New Roman"/>
                <w:sz w:val="20"/>
                <w:szCs w:val="20"/>
              </w:rPr>
            </w:pPr>
            <w:r w:rsidRPr="004C1215">
              <w:rPr>
                <w:rFonts w:ascii="Times New Roman" w:hAnsi="Times New Roman"/>
                <w:sz w:val="20"/>
                <w:szCs w:val="20"/>
              </w:rPr>
              <w:t xml:space="preserve">Public Disclosure of embarrassing facts </w:t>
            </w:r>
          </w:p>
          <w:p w14:paraId="7FE63327" w14:textId="77777777" w:rsidR="001B1E42" w:rsidRPr="004C1215" w:rsidRDefault="001B1E42" w:rsidP="00854610">
            <w:pPr>
              <w:widowControl w:val="0"/>
              <w:rPr>
                <w:rFonts w:ascii="Times New Roman" w:hAnsi="Times New Roman"/>
                <w:sz w:val="20"/>
                <w:szCs w:val="20"/>
              </w:rPr>
            </w:pPr>
          </w:p>
          <w:p w14:paraId="3D455D46" w14:textId="77777777" w:rsidR="001B1E42" w:rsidRPr="004C1215" w:rsidRDefault="001B1E42" w:rsidP="00854610">
            <w:pPr>
              <w:widowControl w:val="0"/>
              <w:rPr>
                <w:rFonts w:ascii="Times New Roman" w:hAnsi="Times New Roman"/>
                <w:sz w:val="20"/>
                <w:szCs w:val="20"/>
              </w:rPr>
            </w:pPr>
            <w:r w:rsidRPr="004C1215">
              <w:rPr>
                <w:rFonts w:ascii="Times New Roman" w:hAnsi="Times New Roman"/>
                <w:sz w:val="20"/>
                <w:szCs w:val="20"/>
              </w:rPr>
              <w:t>False light</w:t>
            </w:r>
          </w:p>
          <w:p w14:paraId="291814E2" w14:textId="77777777" w:rsidR="001B1E42" w:rsidRPr="004C1215" w:rsidRDefault="001B1E42" w:rsidP="00854610">
            <w:pPr>
              <w:widowControl w:val="0"/>
              <w:rPr>
                <w:rFonts w:ascii="Times New Roman" w:hAnsi="Times New Roman"/>
                <w:sz w:val="20"/>
                <w:szCs w:val="20"/>
              </w:rPr>
            </w:pPr>
          </w:p>
          <w:p w14:paraId="1BE5DC66" w14:textId="77777777" w:rsidR="001B1E42" w:rsidRPr="004C1215" w:rsidRDefault="001B1E42" w:rsidP="00854610">
            <w:pPr>
              <w:widowControl w:val="0"/>
              <w:rPr>
                <w:rFonts w:ascii="Times New Roman" w:hAnsi="Times New Roman"/>
                <w:sz w:val="20"/>
                <w:szCs w:val="20"/>
              </w:rPr>
            </w:pPr>
            <w:r>
              <w:rPr>
                <w:rFonts w:ascii="Times New Roman" w:hAnsi="Times New Roman"/>
                <w:sz w:val="20"/>
                <w:szCs w:val="20"/>
              </w:rPr>
              <w:t>Edward Snowden: Hero? Whistleblower?  Traitor?</w:t>
            </w:r>
          </w:p>
          <w:p w14:paraId="5C44F4AB" w14:textId="77777777" w:rsidR="001B1E42" w:rsidRPr="004C1215" w:rsidRDefault="001B1E42" w:rsidP="00854610">
            <w:pPr>
              <w:widowControl w:val="0"/>
              <w:rPr>
                <w:rFonts w:ascii="Times New Roman" w:hAnsi="Times New Roman"/>
                <w:sz w:val="20"/>
                <w:szCs w:val="20"/>
              </w:rPr>
            </w:pPr>
          </w:p>
          <w:p w14:paraId="5C6B2620" w14:textId="77777777" w:rsidR="001B1E42" w:rsidRPr="004C1215" w:rsidRDefault="001B1E42" w:rsidP="00854610">
            <w:pPr>
              <w:widowControl w:val="0"/>
              <w:rPr>
                <w:rFonts w:ascii="Times New Roman" w:hAnsi="Times New Roman"/>
                <w:sz w:val="20"/>
                <w:szCs w:val="20"/>
              </w:rPr>
            </w:pPr>
            <w:r w:rsidRPr="004C1215">
              <w:rPr>
                <w:rFonts w:ascii="Times New Roman" w:hAnsi="Times New Roman"/>
                <w:sz w:val="20"/>
                <w:szCs w:val="20"/>
              </w:rPr>
              <w:t xml:space="preserve">Appropriation of names, likeness for advertising purposes </w:t>
            </w:r>
          </w:p>
          <w:p w14:paraId="15A289F2" w14:textId="77777777" w:rsidR="001B1E42" w:rsidRPr="004C1215" w:rsidRDefault="001B1E42" w:rsidP="00854610">
            <w:pPr>
              <w:widowControl w:val="0"/>
              <w:rPr>
                <w:rFonts w:ascii="Times New Roman" w:hAnsi="Times New Roman"/>
                <w:sz w:val="20"/>
                <w:szCs w:val="20"/>
              </w:rPr>
            </w:pPr>
          </w:p>
          <w:p w14:paraId="1792C71B" w14:textId="77777777" w:rsidR="001B1E42" w:rsidRPr="004C1215" w:rsidRDefault="001B1E42" w:rsidP="00854610">
            <w:pPr>
              <w:widowControl w:val="0"/>
              <w:rPr>
                <w:rFonts w:ascii="Times New Roman" w:hAnsi="Times New Roman"/>
                <w:sz w:val="20"/>
                <w:szCs w:val="20"/>
              </w:rPr>
            </w:pPr>
          </w:p>
          <w:p w14:paraId="74ED2781" w14:textId="77777777" w:rsidR="001B1E42" w:rsidRPr="004C1215" w:rsidRDefault="001B1E42" w:rsidP="00854610">
            <w:pPr>
              <w:widowControl w:val="0"/>
              <w:rPr>
                <w:rFonts w:ascii="Times New Roman" w:hAnsi="Times New Roman"/>
                <w:sz w:val="20"/>
                <w:szCs w:val="20"/>
              </w:rPr>
            </w:pPr>
            <w:r w:rsidRPr="004C1215">
              <w:rPr>
                <w:rFonts w:ascii="Times New Roman" w:hAnsi="Times New Roman"/>
                <w:i/>
                <w:sz w:val="20"/>
                <w:szCs w:val="20"/>
              </w:rPr>
              <w:t>Trivia/current events</w:t>
            </w:r>
          </w:p>
        </w:tc>
      </w:tr>
      <w:tr w:rsidR="001B1E42" w14:paraId="512CF853" w14:textId="77777777" w:rsidTr="00854610">
        <w:tc>
          <w:tcPr>
            <w:tcW w:w="2178" w:type="dxa"/>
          </w:tcPr>
          <w:p w14:paraId="3D45D68D" w14:textId="03474219" w:rsidR="001B1E42" w:rsidRPr="00D02920" w:rsidRDefault="001B1E42" w:rsidP="00854610">
            <w:pPr>
              <w:rPr>
                <w:b/>
              </w:rPr>
            </w:pPr>
            <w:r w:rsidRPr="00D02920">
              <w:rPr>
                <w:b/>
              </w:rPr>
              <w:t xml:space="preserve">Week </w:t>
            </w:r>
            <w:r w:rsidR="00CC3693">
              <w:rPr>
                <w:b/>
              </w:rPr>
              <w:t>Fifteen</w:t>
            </w:r>
          </w:p>
          <w:p w14:paraId="3B44A61B" w14:textId="6ECEB95D" w:rsidR="001B1E42" w:rsidRPr="00DD78F6" w:rsidRDefault="001B1E42" w:rsidP="00854610">
            <w:pPr>
              <w:rPr>
                <w:b/>
                <w:color w:val="FF0000"/>
                <w:sz w:val="20"/>
                <w:szCs w:val="20"/>
              </w:rPr>
            </w:pPr>
          </w:p>
          <w:p w14:paraId="53A52D34" w14:textId="3AEAB221" w:rsidR="001B1E42" w:rsidRPr="00DD78F6" w:rsidRDefault="001B1E42" w:rsidP="00854610">
            <w:pPr>
              <w:rPr>
                <w:sz w:val="20"/>
                <w:szCs w:val="20"/>
              </w:rPr>
            </w:pPr>
            <w:r w:rsidRPr="00DD78F6">
              <w:rPr>
                <w:sz w:val="20"/>
                <w:szCs w:val="20"/>
              </w:rPr>
              <w:t xml:space="preserve">Monday, </w:t>
            </w:r>
            <w:r w:rsidR="00854610">
              <w:rPr>
                <w:sz w:val="20"/>
                <w:szCs w:val="20"/>
              </w:rPr>
              <w:t>Nov. 30</w:t>
            </w:r>
          </w:p>
          <w:p w14:paraId="02C4041A" w14:textId="68614F9C" w:rsidR="001B1E42" w:rsidRPr="00DD78F6" w:rsidRDefault="001B1E42" w:rsidP="00854610">
            <w:pPr>
              <w:rPr>
                <w:sz w:val="20"/>
                <w:szCs w:val="20"/>
              </w:rPr>
            </w:pPr>
            <w:r w:rsidRPr="00DD78F6">
              <w:rPr>
                <w:sz w:val="20"/>
                <w:szCs w:val="20"/>
              </w:rPr>
              <w:t xml:space="preserve">Wednesday, </w:t>
            </w:r>
            <w:r w:rsidR="00854610">
              <w:rPr>
                <w:sz w:val="20"/>
                <w:szCs w:val="20"/>
              </w:rPr>
              <w:t>Dec. 2</w:t>
            </w:r>
          </w:p>
          <w:p w14:paraId="34DE159D" w14:textId="1993333B" w:rsidR="001B1E42" w:rsidRDefault="001B1E42" w:rsidP="00854610">
            <w:r w:rsidRPr="00DD78F6">
              <w:rPr>
                <w:sz w:val="20"/>
                <w:szCs w:val="20"/>
              </w:rPr>
              <w:t xml:space="preserve">Friday, </w:t>
            </w:r>
            <w:r w:rsidR="00854610">
              <w:rPr>
                <w:sz w:val="20"/>
                <w:szCs w:val="20"/>
              </w:rPr>
              <w:t>Dec. 4</w:t>
            </w:r>
          </w:p>
        </w:tc>
        <w:tc>
          <w:tcPr>
            <w:tcW w:w="4074" w:type="dxa"/>
          </w:tcPr>
          <w:p w14:paraId="47AFA307" w14:textId="77777777" w:rsidR="00174D47" w:rsidRPr="005B6F19" w:rsidRDefault="00174D47" w:rsidP="00174D47">
            <w:pPr>
              <w:widowControl w:val="0"/>
              <w:rPr>
                <w:rFonts w:ascii="Times" w:hAnsi="Times"/>
                <w:b/>
                <w:sz w:val="22"/>
                <w:szCs w:val="22"/>
              </w:rPr>
            </w:pPr>
            <w:r w:rsidRPr="005B6F19">
              <w:rPr>
                <w:rFonts w:ascii="Times" w:hAnsi="Times"/>
                <w:b/>
                <w:sz w:val="22"/>
                <w:szCs w:val="22"/>
              </w:rPr>
              <w:t>Freedom of Information</w:t>
            </w:r>
          </w:p>
          <w:p w14:paraId="380E2ED7" w14:textId="77777777" w:rsidR="00174D47" w:rsidRPr="005B6F19" w:rsidRDefault="00174D47" w:rsidP="00174D47">
            <w:pPr>
              <w:widowControl w:val="0"/>
              <w:rPr>
                <w:rFonts w:ascii="Times" w:hAnsi="Times"/>
                <w:sz w:val="22"/>
                <w:szCs w:val="22"/>
              </w:rPr>
            </w:pPr>
            <w:r>
              <w:rPr>
                <w:rFonts w:ascii="Times" w:hAnsi="Times"/>
                <w:sz w:val="22"/>
                <w:szCs w:val="22"/>
              </w:rPr>
              <w:t xml:space="preserve">Read </w:t>
            </w:r>
            <w:proofErr w:type="spellStart"/>
            <w:r>
              <w:rPr>
                <w:rFonts w:ascii="Times" w:hAnsi="Times"/>
                <w:sz w:val="22"/>
                <w:szCs w:val="22"/>
              </w:rPr>
              <w:t>Overbeck</w:t>
            </w:r>
            <w:proofErr w:type="spellEnd"/>
            <w:r>
              <w:rPr>
                <w:rFonts w:ascii="Times" w:hAnsi="Times"/>
                <w:sz w:val="22"/>
                <w:szCs w:val="22"/>
              </w:rPr>
              <w:t xml:space="preserve"> Ch. 9, pgs. 393-43</w:t>
            </w:r>
            <w:r w:rsidRPr="005B6F19">
              <w:rPr>
                <w:rFonts w:ascii="Times" w:hAnsi="Times"/>
                <w:sz w:val="22"/>
                <w:szCs w:val="22"/>
              </w:rPr>
              <w:t>4</w:t>
            </w:r>
          </w:p>
          <w:p w14:paraId="1327CC25" w14:textId="77777777" w:rsidR="00174D47" w:rsidRPr="005B6F19" w:rsidRDefault="00174D47" w:rsidP="00174D47">
            <w:pPr>
              <w:widowControl w:val="0"/>
              <w:rPr>
                <w:rFonts w:ascii="Times" w:hAnsi="Times"/>
                <w:sz w:val="22"/>
                <w:szCs w:val="22"/>
              </w:rPr>
            </w:pPr>
          </w:p>
          <w:p w14:paraId="78CF5957" w14:textId="77777777" w:rsidR="00174D47" w:rsidRPr="005B6F19" w:rsidRDefault="00174D47" w:rsidP="00174D47">
            <w:pPr>
              <w:widowControl w:val="0"/>
              <w:rPr>
                <w:rFonts w:ascii="Times" w:hAnsi="Times"/>
                <w:sz w:val="22"/>
                <w:szCs w:val="22"/>
              </w:rPr>
            </w:pPr>
            <w:r w:rsidRPr="005B6F19">
              <w:rPr>
                <w:rFonts w:ascii="Times" w:hAnsi="Times"/>
                <w:sz w:val="22"/>
                <w:szCs w:val="22"/>
              </w:rPr>
              <w:t>Course Wrap-up</w:t>
            </w:r>
          </w:p>
          <w:p w14:paraId="45A35DC2" w14:textId="77777777" w:rsidR="00174D47" w:rsidRPr="005B6F19" w:rsidRDefault="00174D47" w:rsidP="00174D47">
            <w:pPr>
              <w:widowControl w:val="0"/>
              <w:rPr>
                <w:rFonts w:ascii="Times" w:hAnsi="Times"/>
                <w:sz w:val="22"/>
                <w:szCs w:val="22"/>
              </w:rPr>
            </w:pPr>
          </w:p>
          <w:p w14:paraId="1126AC08" w14:textId="3F14570C" w:rsidR="001B1E42" w:rsidRPr="005B6F19" w:rsidRDefault="00174D47" w:rsidP="00174D47">
            <w:pPr>
              <w:widowControl w:val="0"/>
              <w:rPr>
                <w:rFonts w:ascii="Times" w:hAnsi="Times"/>
                <w:sz w:val="22"/>
                <w:szCs w:val="22"/>
              </w:rPr>
            </w:pPr>
            <w:r w:rsidRPr="005B6F19">
              <w:rPr>
                <w:rFonts w:ascii="Times" w:hAnsi="Times"/>
                <w:b/>
                <w:color w:val="0000FF"/>
                <w:sz w:val="22"/>
                <w:szCs w:val="22"/>
              </w:rPr>
              <w:t>** Major Project Papers Due—</w:t>
            </w:r>
            <w:r>
              <w:rPr>
                <w:rFonts w:ascii="Times" w:hAnsi="Times"/>
                <w:b/>
                <w:color w:val="0000FF"/>
                <w:sz w:val="22"/>
                <w:szCs w:val="22"/>
              </w:rPr>
              <w:t>Wednesday</w:t>
            </w:r>
          </w:p>
          <w:p w14:paraId="13A262AF" w14:textId="77777777" w:rsidR="001B1E42" w:rsidRPr="005B6F19" w:rsidRDefault="001B1E42" w:rsidP="00854610">
            <w:pPr>
              <w:rPr>
                <w:rFonts w:ascii="Times" w:hAnsi="Times"/>
                <w:b/>
                <w:sz w:val="22"/>
                <w:szCs w:val="22"/>
              </w:rPr>
            </w:pPr>
          </w:p>
          <w:p w14:paraId="57B09AC1" w14:textId="77777777" w:rsidR="001B1E42" w:rsidRPr="005B6F19" w:rsidRDefault="001B1E42" w:rsidP="00854610">
            <w:pPr>
              <w:rPr>
                <w:rFonts w:ascii="Times" w:hAnsi="Times"/>
                <w:sz w:val="22"/>
                <w:szCs w:val="22"/>
              </w:rPr>
            </w:pPr>
          </w:p>
        </w:tc>
        <w:tc>
          <w:tcPr>
            <w:tcW w:w="1818" w:type="dxa"/>
          </w:tcPr>
          <w:p w14:paraId="5A14CB20" w14:textId="77777777" w:rsidR="00174D47" w:rsidRPr="00B7146E" w:rsidRDefault="00174D47" w:rsidP="00174D47">
            <w:pPr>
              <w:widowControl w:val="0"/>
              <w:rPr>
                <w:rFonts w:ascii="Times New Roman" w:hAnsi="Times New Roman"/>
                <w:sz w:val="20"/>
                <w:szCs w:val="20"/>
              </w:rPr>
            </w:pPr>
            <w:r w:rsidRPr="00B7146E">
              <w:rPr>
                <w:rFonts w:ascii="Times New Roman" w:hAnsi="Times New Roman"/>
                <w:sz w:val="20"/>
                <w:szCs w:val="20"/>
              </w:rPr>
              <w:t xml:space="preserve">Access to information </w:t>
            </w:r>
          </w:p>
          <w:p w14:paraId="6AC17911" w14:textId="77777777" w:rsidR="00174D47" w:rsidRPr="00B7146E" w:rsidRDefault="00174D47" w:rsidP="00174D47">
            <w:pPr>
              <w:widowControl w:val="0"/>
              <w:rPr>
                <w:rFonts w:ascii="Times New Roman" w:hAnsi="Times New Roman"/>
                <w:sz w:val="20"/>
                <w:szCs w:val="20"/>
              </w:rPr>
            </w:pPr>
          </w:p>
          <w:p w14:paraId="1B4E7757" w14:textId="77777777" w:rsidR="00174D47" w:rsidRPr="00B7146E" w:rsidRDefault="00174D47" w:rsidP="00174D47">
            <w:pPr>
              <w:widowControl w:val="0"/>
              <w:rPr>
                <w:rFonts w:ascii="Times New Roman" w:hAnsi="Times New Roman"/>
                <w:sz w:val="20"/>
                <w:szCs w:val="20"/>
              </w:rPr>
            </w:pPr>
            <w:r w:rsidRPr="00B7146E">
              <w:rPr>
                <w:rFonts w:ascii="Times New Roman" w:hAnsi="Times New Roman"/>
                <w:sz w:val="20"/>
                <w:szCs w:val="20"/>
              </w:rPr>
              <w:t>Sunshine and open meeting laws</w:t>
            </w:r>
          </w:p>
          <w:p w14:paraId="2C45093E" w14:textId="77777777" w:rsidR="00174D47" w:rsidRPr="00B7146E" w:rsidRDefault="00174D47" w:rsidP="00174D47">
            <w:pPr>
              <w:widowControl w:val="0"/>
              <w:rPr>
                <w:rFonts w:ascii="Times New Roman" w:hAnsi="Times New Roman"/>
                <w:sz w:val="20"/>
                <w:szCs w:val="20"/>
              </w:rPr>
            </w:pPr>
          </w:p>
          <w:p w14:paraId="6F8051AF" w14:textId="77777777" w:rsidR="00174D47" w:rsidRDefault="00174D47" w:rsidP="00174D47">
            <w:pPr>
              <w:widowControl w:val="0"/>
              <w:rPr>
                <w:rFonts w:ascii="Times New Roman" w:hAnsi="Times New Roman"/>
                <w:sz w:val="20"/>
                <w:szCs w:val="20"/>
              </w:rPr>
            </w:pPr>
            <w:r w:rsidRPr="00B7146E">
              <w:rPr>
                <w:rFonts w:ascii="Times New Roman" w:hAnsi="Times New Roman"/>
                <w:sz w:val="20"/>
                <w:szCs w:val="20"/>
              </w:rPr>
              <w:t>Freedom of Information Act (1976, 1996)</w:t>
            </w:r>
          </w:p>
          <w:p w14:paraId="28CA8F53" w14:textId="77777777" w:rsidR="00174D47" w:rsidRPr="00B7146E" w:rsidRDefault="00174D47" w:rsidP="00174D47">
            <w:pPr>
              <w:widowControl w:val="0"/>
              <w:rPr>
                <w:rFonts w:ascii="Times New Roman" w:hAnsi="Times New Roman"/>
                <w:sz w:val="20"/>
                <w:szCs w:val="20"/>
              </w:rPr>
            </w:pPr>
          </w:p>
          <w:p w14:paraId="7DE93A97" w14:textId="77777777" w:rsidR="00174D47" w:rsidRPr="00B7146E" w:rsidRDefault="00174D47" w:rsidP="00174D47">
            <w:pPr>
              <w:widowControl w:val="0"/>
              <w:rPr>
                <w:rFonts w:ascii="Times New Roman" w:hAnsi="Times New Roman"/>
                <w:sz w:val="20"/>
                <w:szCs w:val="20"/>
              </w:rPr>
            </w:pPr>
            <w:r w:rsidRPr="00B7146E">
              <w:rPr>
                <w:rFonts w:ascii="Times New Roman" w:hAnsi="Times New Roman"/>
                <w:sz w:val="20"/>
                <w:szCs w:val="20"/>
              </w:rPr>
              <w:t xml:space="preserve">Digital </w:t>
            </w:r>
            <w:proofErr w:type="spellStart"/>
            <w:r w:rsidRPr="00B7146E">
              <w:rPr>
                <w:rFonts w:ascii="Times New Roman" w:hAnsi="Times New Roman"/>
                <w:sz w:val="20"/>
                <w:szCs w:val="20"/>
              </w:rPr>
              <w:t>Millenium</w:t>
            </w:r>
            <w:proofErr w:type="spellEnd"/>
            <w:r w:rsidRPr="00B7146E">
              <w:rPr>
                <w:rFonts w:ascii="Times New Roman" w:hAnsi="Times New Roman"/>
                <w:sz w:val="20"/>
                <w:szCs w:val="20"/>
              </w:rPr>
              <w:t xml:space="preserve"> Copyright Act (1998)</w:t>
            </w:r>
          </w:p>
          <w:p w14:paraId="7779B215" w14:textId="77777777" w:rsidR="00174D47" w:rsidRPr="00B7146E" w:rsidRDefault="00174D47" w:rsidP="00174D47">
            <w:pPr>
              <w:widowControl w:val="0"/>
              <w:rPr>
                <w:rFonts w:ascii="Times New Roman" w:hAnsi="Times New Roman"/>
                <w:sz w:val="20"/>
                <w:szCs w:val="20"/>
              </w:rPr>
            </w:pPr>
          </w:p>
          <w:p w14:paraId="12B1B9F5" w14:textId="77777777" w:rsidR="00174D47" w:rsidRPr="00B7146E" w:rsidRDefault="00174D47" w:rsidP="00174D47">
            <w:pPr>
              <w:widowControl w:val="0"/>
              <w:rPr>
                <w:rFonts w:ascii="Times New Roman" w:hAnsi="Times New Roman"/>
                <w:sz w:val="20"/>
                <w:szCs w:val="20"/>
              </w:rPr>
            </w:pPr>
            <w:r w:rsidRPr="00B7146E">
              <w:rPr>
                <w:rFonts w:ascii="Times New Roman" w:hAnsi="Times New Roman"/>
                <w:sz w:val="20"/>
                <w:szCs w:val="20"/>
              </w:rPr>
              <w:t>Napster and contributory infringement</w:t>
            </w:r>
          </w:p>
          <w:p w14:paraId="473795E4" w14:textId="77777777" w:rsidR="00174D47" w:rsidRPr="00B7146E" w:rsidRDefault="00174D47" w:rsidP="00174D47">
            <w:pPr>
              <w:widowControl w:val="0"/>
              <w:rPr>
                <w:rFonts w:ascii="Times New Roman" w:hAnsi="Times New Roman"/>
                <w:sz w:val="20"/>
                <w:szCs w:val="20"/>
              </w:rPr>
            </w:pPr>
          </w:p>
          <w:p w14:paraId="3A7E13E9" w14:textId="77777777" w:rsidR="00174D47" w:rsidRPr="00B7146E" w:rsidRDefault="00174D47" w:rsidP="00174D47">
            <w:pPr>
              <w:widowControl w:val="0"/>
              <w:rPr>
                <w:rFonts w:ascii="Times New Roman" w:hAnsi="Times New Roman"/>
                <w:sz w:val="20"/>
                <w:szCs w:val="20"/>
              </w:rPr>
            </w:pPr>
            <w:r w:rsidRPr="00B7146E">
              <w:rPr>
                <w:rFonts w:ascii="Times New Roman" w:hAnsi="Times New Roman"/>
                <w:sz w:val="20"/>
                <w:szCs w:val="20"/>
              </w:rPr>
              <w:t>New technology, media convergence &amp; their impact on the law</w:t>
            </w:r>
          </w:p>
          <w:p w14:paraId="2D2DCD62" w14:textId="3D860906" w:rsidR="001B1E42" w:rsidRPr="00DD78F6" w:rsidRDefault="001B1E42" w:rsidP="00854610">
            <w:pPr>
              <w:rPr>
                <w:color w:val="FF0000"/>
              </w:rPr>
            </w:pPr>
          </w:p>
        </w:tc>
      </w:tr>
      <w:tr w:rsidR="001B1E42" w14:paraId="3A763EB5" w14:textId="77777777" w:rsidTr="00854610">
        <w:tc>
          <w:tcPr>
            <w:tcW w:w="2178" w:type="dxa"/>
            <w:tcBorders>
              <w:bottom w:val="single" w:sz="4" w:space="0" w:color="auto"/>
            </w:tcBorders>
          </w:tcPr>
          <w:p w14:paraId="453F6C2E" w14:textId="4C8F48D0" w:rsidR="001B1E42" w:rsidRPr="00D02920" w:rsidRDefault="00CC3693" w:rsidP="00854610">
            <w:pPr>
              <w:rPr>
                <w:b/>
              </w:rPr>
            </w:pPr>
            <w:r>
              <w:rPr>
                <w:b/>
              </w:rPr>
              <w:t>FINALS WEEK</w:t>
            </w:r>
          </w:p>
          <w:p w14:paraId="21DD3124" w14:textId="4460C157" w:rsidR="001B1E42" w:rsidRDefault="00174D47" w:rsidP="00854610">
            <w:r>
              <w:rPr>
                <w:sz w:val="22"/>
                <w:szCs w:val="22"/>
              </w:rPr>
              <w:t>Monday Dec. 7-Thursday Dec. 10</w:t>
            </w:r>
          </w:p>
        </w:tc>
        <w:tc>
          <w:tcPr>
            <w:tcW w:w="4074" w:type="dxa"/>
            <w:tcBorders>
              <w:bottom w:val="single" w:sz="4" w:space="0" w:color="auto"/>
            </w:tcBorders>
          </w:tcPr>
          <w:p w14:paraId="6F6E9E5A" w14:textId="5FB2E5CD" w:rsidR="001B1E42" w:rsidRPr="005B6F19" w:rsidRDefault="001B1E42" w:rsidP="00854610">
            <w:pPr>
              <w:widowControl w:val="0"/>
              <w:rPr>
                <w:rFonts w:ascii="Times" w:hAnsi="Times"/>
                <w:color w:val="0000FF"/>
                <w:sz w:val="22"/>
                <w:szCs w:val="22"/>
              </w:rPr>
            </w:pPr>
          </w:p>
        </w:tc>
        <w:tc>
          <w:tcPr>
            <w:tcW w:w="1818" w:type="dxa"/>
            <w:tcBorders>
              <w:bottom w:val="single" w:sz="4" w:space="0" w:color="auto"/>
            </w:tcBorders>
          </w:tcPr>
          <w:p w14:paraId="10C396A0" w14:textId="77777777" w:rsidR="001B1E42" w:rsidRDefault="001B1E42" w:rsidP="00174D47">
            <w:pPr>
              <w:widowControl w:val="0"/>
            </w:pPr>
          </w:p>
        </w:tc>
      </w:tr>
    </w:tbl>
    <w:p w14:paraId="5D77D1AB" w14:textId="77777777" w:rsidR="001B1E42" w:rsidRDefault="001B1E42" w:rsidP="001B1E42"/>
    <w:p w14:paraId="58B3866E" w14:textId="77777777" w:rsidR="001B1E42" w:rsidRDefault="001B1E42" w:rsidP="001B1E42"/>
    <w:p w14:paraId="7A3906B8" w14:textId="77777777" w:rsidR="00B27075" w:rsidRDefault="00B27075"/>
    <w:sectPr w:rsidR="00B27075" w:rsidSect="00B270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9E3"/>
    <w:multiLevelType w:val="hybridMultilevel"/>
    <w:tmpl w:val="40489336"/>
    <w:lvl w:ilvl="0" w:tplc="296A82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B110699"/>
    <w:multiLevelType w:val="hybridMultilevel"/>
    <w:tmpl w:val="A2F06E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DB6623"/>
    <w:multiLevelType w:val="hybridMultilevel"/>
    <w:tmpl w:val="DF72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6107B1"/>
    <w:multiLevelType w:val="hybridMultilevel"/>
    <w:tmpl w:val="9DBE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0607A"/>
    <w:multiLevelType w:val="hybridMultilevel"/>
    <w:tmpl w:val="CF8A6622"/>
    <w:lvl w:ilvl="0" w:tplc="04090001">
      <w:start w:val="1"/>
      <w:numFmt w:val="bullet"/>
      <w:lvlText w:val=""/>
      <w:lvlJc w:val="left"/>
      <w:pPr>
        <w:ind w:left="720" w:hanging="360"/>
      </w:pPr>
      <w:rPr>
        <w:rFonts w:ascii="Symbol" w:hAnsi="Symbol" w:hint="default"/>
      </w:rPr>
    </w:lvl>
    <w:lvl w:ilvl="1" w:tplc="B8DAF92A">
      <w:numFmt w:val="bullet"/>
      <w:lvlText w:val="•"/>
      <w:lvlJc w:val="left"/>
      <w:pPr>
        <w:ind w:left="1440" w:hanging="360"/>
      </w:pPr>
      <w:rPr>
        <w:rFonts w:ascii="Garamond" w:eastAsia="Times"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42"/>
    <w:rsid w:val="0016149F"/>
    <w:rsid w:val="00174D47"/>
    <w:rsid w:val="001B1E42"/>
    <w:rsid w:val="003548AF"/>
    <w:rsid w:val="00731C19"/>
    <w:rsid w:val="00812690"/>
    <w:rsid w:val="00854610"/>
    <w:rsid w:val="00A06006"/>
    <w:rsid w:val="00B27075"/>
    <w:rsid w:val="00CC3693"/>
    <w:rsid w:val="00E93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15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42"/>
  </w:style>
  <w:style w:type="paragraph" w:styleId="Heading1">
    <w:name w:val="heading 1"/>
    <w:basedOn w:val="Normal"/>
    <w:next w:val="Normal"/>
    <w:link w:val="Heading1Char"/>
    <w:uiPriority w:val="9"/>
    <w:qFormat/>
    <w:rsid w:val="001B1E42"/>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unhideWhenUsed/>
    <w:qFormat/>
    <w:rsid w:val="001B1E42"/>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4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1B1E42"/>
    <w:rPr>
      <w:rFonts w:ascii="Cambria" w:eastAsia="Times New Roman" w:hAnsi="Cambria" w:cs="Times New Roman"/>
      <w:b/>
      <w:bCs/>
      <w:color w:val="4F81BD"/>
      <w:sz w:val="22"/>
      <w:szCs w:val="22"/>
    </w:rPr>
  </w:style>
  <w:style w:type="paragraph" w:styleId="ListParagraph">
    <w:name w:val="List Paragraph"/>
    <w:basedOn w:val="Normal"/>
    <w:uiPriority w:val="34"/>
    <w:qFormat/>
    <w:rsid w:val="001B1E42"/>
    <w:pPr>
      <w:ind w:left="720"/>
      <w:contextualSpacing/>
    </w:pPr>
  </w:style>
  <w:style w:type="character" w:styleId="Hyperlink">
    <w:name w:val="Hyperlink"/>
    <w:basedOn w:val="DefaultParagraphFont"/>
    <w:unhideWhenUsed/>
    <w:rsid w:val="001B1E42"/>
    <w:rPr>
      <w:color w:val="0000FF" w:themeColor="hyperlink"/>
      <w:u w:val="single"/>
    </w:rPr>
  </w:style>
  <w:style w:type="paragraph" w:styleId="NoSpacing">
    <w:name w:val="No Spacing"/>
    <w:basedOn w:val="Normal"/>
    <w:uiPriority w:val="99"/>
    <w:qFormat/>
    <w:rsid w:val="001B1E42"/>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1B1E42"/>
    <w:pPr>
      <w:ind w:left="1800" w:hanging="360"/>
    </w:pPr>
    <w:rPr>
      <w:rFonts w:ascii="Times" w:eastAsia="Times" w:hAnsi="Times" w:cs="Times New Roman"/>
      <w:szCs w:val="20"/>
    </w:rPr>
  </w:style>
  <w:style w:type="character" w:customStyle="1" w:styleId="BodyTextIndentChar">
    <w:name w:val="Body Text Indent Char"/>
    <w:basedOn w:val="DefaultParagraphFont"/>
    <w:link w:val="BodyTextIndent"/>
    <w:rsid w:val="001B1E42"/>
    <w:rPr>
      <w:rFonts w:ascii="Times" w:eastAsia="Times" w:hAnsi="Times" w:cs="Times New Roman"/>
      <w:szCs w:val="20"/>
    </w:rPr>
  </w:style>
  <w:style w:type="paragraph" w:styleId="BlockText">
    <w:name w:val="Block Text"/>
    <w:basedOn w:val="Normal"/>
    <w:rsid w:val="001B1E42"/>
    <w:pPr>
      <w:ind w:left="720" w:right="-720"/>
    </w:pPr>
    <w:rPr>
      <w:rFonts w:ascii="Times" w:eastAsia="Times" w:hAnsi="Times" w:cs="Times New Roman"/>
      <w:szCs w:val="20"/>
    </w:rPr>
  </w:style>
  <w:style w:type="paragraph" w:styleId="NormalWeb">
    <w:name w:val="Normal (Web)"/>
    <w:basedOn w:val="Normal"/>
    <w:uiPriority w:val="99"/>
    <w:unhideWhenUsed/>
    <w:rsid w:val="001B1E42"/>
    <w:pPr>
      <w:spacing w:before="100" w:beforeAutospacing="1" w:after="100" w:afterAutospacing="1"/>
    </w:pPr>
    <w:rPr>
      <w:rFonts w:ascii="Times" w:hAnsi="Times" w:cs="Times New Roman"/>
      <w:sz w:val="20"/>
      <w:szCs w:val="20"/>
    </w:rPr>
  </w:style>
  <w:style w:type="character" w:customStyle="1" w:styleId="huge">
    <w:name w:val="huge"/>
    <w:basedOn w:val="DefaultParagraphFont"/>
    <w:rsid w:val="001B1E42"/>
  </w:style>
  <w:style w:type="table" w:styleId="TableGrid">
    <w:name w:val="Table Grid"/>
    <w:basedOn w:val="TableNormal"/>
    <w:uiPriority w:val="59"/>
    <w:rsid w:val="001B1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B1E42"/>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1B1E42"/>
    <w:rPr>
      <w:rFonts w:ascii="Calibri" w:eastAsia="Calibri" w:hAnsi="Calibri" w:cs="Times New Roman"/>
      <w:sz w:val="22"/>
      <w:szCs w:val="22"/>
    </w:rPr>
  </w:style>
  <w:style w:type="paragraph" w:styleId="Footer">
    <w:name w:val="footer"/>
    <w:basedOn w:val="Normal"/>
    <w:link w:val="FooterChar"/>
    <w:uiPriority w:val="99"/>
    <w:semiHidden/>
    <w:unhideWhenUsed/>
    <w:rsid w:val="00174D47"/>
    <w:pPr>
      <w:tabs>
        <w:tab w:val="center" w:pos="4320"/>
        <w:tab w:val="right" w:pos="8640"/>
      </w:tabs>
    </w:pPr>
  </w:style>
  <w:style w:type="character" w:customStyle="1" w:styleId="FooterChar">
    <w:name w:val="Footer Char"/>
    <w:basedOn w:val="DefaultParagraphFont"/>
    <w:link w:val="Footer"/>
    <w:uiPriority w:val="99"/>
    <w:semiHidden/>
    <w:rsid w:val="00174D47"/>
  </w:style>
  <w:style w:type="character" w:styleId="PageNumber">
    <w:name w:val="page number"/>
    <w:basedOn w:val="DefaultParagraphFont"/>
    <w:uiPriority w:val="99"/>
    <w:semiHidden/>
    <w:unhideWhenUsed/>
    <w:rsid w:val="00174D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E42"/>
  </w:style>
  <w:style w:type="paragraph" w:styleId="Heading1">
    <w:name w:val="heading 1"/>
    <w:basedOn w:val="Normal"/>
    <w:next w:val="Normal"/>
    <w:link w:val="Heading1Char"/>
    <w:uiPriority w:val="9"/>
    <w:qFormat/>
    <w:rsid w:val="001B1E42"/>
    <w:pPr>
      <w:keepNext/>
      <w:spacing w:before="240" w:after="60" w:line="276"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unhideWhenUsed/>
    <w:qFormat/>
    <w:rsid w:val="001B1E42"/>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E4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1B1E42"/>
    <w:rPr>
      <w:rFonts w:ascii="Cambria" w:eastAsia="Times New Roman" w:hAnsi="Cambria" w:cs="Times New Roman"/>
      <w:b/>
      <w:bCs/>
      <w:color w:val="4F81BD"/>
      <w:sz w:val="22"/>
      <w:szCs w:val="22"/>
    </w:rPr>
  </w:style>
  <w:style w:type="paragraph" w:styleId="ListParagraph">
    <w:name w:val="List Paragraph"/>
    <w:basedOn w:val="Normal"/>
    <w:uiPriority w:val="34"/>
    <w:qFormat/>
    <w:rsid w:val="001B1E42"/>
    <w:pPr>
      <w:ind w:left="720"/>
      <w:contextualSpacing/>
    </w:pPr>
  </w:style>
  <w:style w:type="character" w:styleId="Hyperlink">
    <w:name w:val="Hyperlink"/>
    <w:basedOn w:val="DefaultParagraphFont"/>
    <w:unhideWhenUsed/>
    <w:rsid w:val="001B1E42"/>
    <w:rPr>
      <w:color w:val="0000FF" w:themeColor="hyperlink"/>
      <w:u w:val="single"/>
    </w:rPr>
  </w:style>
  <w:style w:type="paragraph" w:styleId="NoSpacing">
    <w:name w:val="No Spacing"/>
    <w:basedOn w:val="Normal"/>
    <w:uiPriority w:val="99"/>
    <w:qFormat/>
    <w:rsid w:val="001B1E42"/>
    <w:pPr>
      <w:spacing w:before="100" w:beforeAutospacing="1" w:after="100" w:afterAutospacing="1"/>
    </w:pPr>
    <w:rPr>
      <w:rFonts w:ascii="Times" w:hAnsi="Times"/>
      <w:sz w:val="20"/>
      <w:szCs w:val="20"/>
    </w:rPr>
  </w:style>
  <w:style w:type="paragraph" w:styleId="BodyTextIndent">
    <w:name w:val="Body Text Indent"/>
    <w:basedOn w:val="Normal"/>
    <w:link w:val="BodyTextIndentChar"/>
    <w:rsid w:val="001B1E42"/>
    <w:pPr>
      <w:ind w:left="1800" w:hanging="360"/>
    </w:pPr>
    <w:rPr>
      <w:rFonts w:ascii="Times" w:eastAsia="Times" w:hAnsi="Times" w:cs="Times New Roman"/>
      <w:szCs w:val="20"/>
    </w:rPr>
  </w:style>
  <w:style w:type="character" w:customStyle="1" w:styleId="BodyTextIndentChar">
    <w:name w:val="Body Text Indent Char"/>
    <w:basedOn w:val="DefaultParagraphFont"/>
    <w:link w:val="BodyTextIndent"/>
    <w:rsid w:val="001B1E42"/>
    <w:rPr>
      <w:rFonts w:ascii="Times" w:eastAsia="Times" w:hAnsi="Times" w:cs="Times New Roman"/>
      <w:szCs w:val="20"/>
    </w:rPr>
  </w:style>
  <w:style w:type="paragraph" w:styleId="BlockText">
    <w:name w:val="Block Text"/>
    <w:basedOn w:val="Normal"/>
    <w:rsid w:val="001B1E42"/>
    <w:pPr>
      <w:ind w:left="720" w:right="-720"/>
    </w:pPr>
    <w:rPr>
      <w:rFonts w:ascii="Times" w:eastAsia="Times" w:hAnsi="Times" w:cs="Times New Roman"/>
      <w:szCs w:val="20"/>
    </w:rPr>
  </w:style>
  <w:style w:type="paragraph" w:styleId="NormalWeb">
    <w:name w:val="Normal (Web)"/>
    <w:basedOn w:val="Normal"/>
    <w:uiPriority w:val="99"/>
    <w:unhideWhenUsed/>
    <w:rsid w:val="001B1E42"/>
    <w:pPr>
      <w:spacing w:before="100" w:beforeAutospacing="1" w:after="100" w:afterAutospacing="1"/>
    </w:pPr>
    <w:rPr>
      <w:rFonts w:ascii="Times" w:hAnsi="Times" w:cs="Times New Roman"/>
      <w:sz w:val="20"/>
      <w:szCs w:val="20"/>
    </w:rPr>
  </w:style>
  <w:style w:type="character" w:customStyle="1" w:styleId="huge">
    <w:name w:val="huge"/>
    <w:basedOn w:val="DefaultParagraphFont"/>
    <w:rsid w:val="001B1E42"/>
  </w:style>
  <w:style w:type="table" w:styleId="TableGrid">
    <w:name w:val="Table Grid"/>
    <w:basedOn w:val="TableNormal"/>
    <w:uiPriority w:val="59"/>
    <w:rsid w:val="001B1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B1E42"/>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semiHidden/>
    <w:rsid w:val="001B1E42"/>
    <w:rPr>
      <w:rFonts w:ascii="Calibri" w:eastAsia="Calibri" w:hAnsi="Calibri" w:cs="Times New Roman"/>
      <w:sz w:val="22"/>
      <w:szCs w:val="22"/>
    </w:rPr>
  </w:style>
  <w:style w:type="paragraph" w:styleId="Footer">
    <w:name w:val="footer"/>
    <w:basedOn w:val="Normal"/>
    <w:link w:val="FooterChar"/>
    <w:uiPriority w:val="99"/>
    <w:semiHidden/>
    <w:unhideWhenUsed/>
    <w:rsid w:val="00174D47"/>
    <w:pPr>
      <w:tabs>
        <w:tab w:val="center" w:pos="4320"/>
        <w:tab w:val="right" w:pos="8640"/>
      </w:tabs>
    </w:pPr>
  </w:style>
  <w:style w:type="character" w:customStyle="1" w:styleId="FooterChar">
    <w:name w:val="Footer Char"/>
    <w:basedOn w:val="DefaultParagraphFont"/>
    <w:link w:val="Footer"/>
    <w:uiPriority w:val="99"/>
    <w:semiHidden/>
    <w:rsid w:val="00174D47"/>
  </w:style>
  <w:style w:type="character" w:styleId="PageNumber">
    <w:name w:val="page number"/>
    <w:basedOn w:val="DefaultParagraphFont"/>
    <w:uiPriority w:val="99"/>
    <w:semiHidden/>
    <w:unhideWhenUsed/>
    <w:rsid w:val="0017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tz@bvu.edu" TargetMode="External"/><Relationship Id="rId7" Type="http://schemas.openxmlformats.org/officeDocument/2006/relationships/hyperlink" Target="mailto:frantz@bvu.edu" TargetMode="External"/><Relationship Id="rId8" Type="http://schemas.openxmlformats.org/officeDocument/2006/relationships/hyperlink" Target="http://www.brainyquote.com/quotes/quotes/f/floydabram257572.html" TargetMode="External"/><Relationship Id="rId9" Type="http://schemas.openxmlformats.org/officeDocument/2006/relationships/hyperlink" Target="http://www.bvu.edu/learn/graduate-programs/academic-honesty-policy.do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2946</Words>
  <Characters>16793</Characters>
  <Application>Microsoft Macintosh Word</Application>
  <DocSecurity>0</DocSecurity>
  <Lines>139</Lines>
  <Paragraphs>39</Paragraphs>
  <ScaleCrop>false</ScaleCrop>
  <Company>BVU</Company>
  <LinksUpToDate>false</LinksUpToDate>
  <CharactersWithSpaces>19700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Frantz</dc:creator>
  <cp:keywords/>
  <dc:description/>
  <cp:lastModifiedBy>Andrea Frantz</cp:lastModifiedBy>
  <cp:revision>7</cp:revision>
  <dcterms:created xsi:type="dcterms:W3CDTF">2015-08-13T14:09:00Z</dcterms:created>
  <dcterms:modified xsi:type="dcterms:W3CDTF">2015-08-20T01:23:00Z</dcterms:modified>
</cp:coreProperties>
</file>